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A88" w:rsidRDefault="000A4A88" w:rsidP="00A90A84">
      <w:pPr>
        <w:rPr>
          <w:sz w:val="44"/>
          <w:szCs w:val="44"/>
        </w:rPr>
      </w:pPr>
      <w:bookmarkStart w:id="0" w:name="_GoBack"/>
      <w:bookmarkEnd w:id="0"/>
    </w:p>
    <w:p w:rsidR="000A4A88" w:rsidRPr="00A41CCA" w:rsidRDefault="000A4A88" w:rsidP="005E15DE">
      <w:pPr>
        <w:jc w:val="center"/>
        <w:rPr>
          <w:rFonts w:ascii="Cooper Black" w:hAnsi="Cooper Black"/>
          <w:b/>
          <w:sz w:val="72"/>
          <w:szCs w:val="72"/>
        </w:rPr>
      </w:pPr>
      <w:r w:rsidRPr="00A41CCA">
        <w:rPr>
          <w:rFonts w:ascii="Cooper Black" w:hAnsi="Cooper Black"/>
          <w:b/>
          <w:sz w:val="72"/>
          <w:szCs w:val="72"/>
        </w:rPr>
        <w:t>Miller Technology High School</w:t>
      </w:r>
    </w:p>
    <w:p w:rsidR="000A4A88" w:rsidRPr="000A4A88" w:rsidRDefault="000A4A88" w:rsidP="00A90A84">
      <w:pPr>
        <w:rPr>
          <w:b/>
          <w:sz w:val="56"/>
          <w:szCs w:val="56"/>
        </w:rPr>
      </w:pPr>
    </w:p>
    <w:p w:rsidR="000A4A88" w:rsidRDefault="000A4A88" w:rsidP="00A90A84">
      <w:pPr>
        <w:rPr>
          <w:sz w:val="44"/>
          <w:szCs w:val="44"/>
        </w:rPr>
      </w:pPr>
    </w:p>
    <w:p w:rsidR="00A90A84" w:rsidRDefault="004857F3" w:rsidP="004857F3">
      <w:pPr>
        <w:jc w:val="center"/>
        <w:rPr>
          <w:sz w:val="44"/>
          <w:szCs w:val="44"/>
        </w:rPr>
      </w:pPr>
      <w:r>
        <w:rPr>
          <w:noProof/>
        </w:rPr>
        <w:drawing>
          <wp:inline distT="0" distB="0" distL="0" distR="0">
            <wp:extent cx="4324350" cy="403860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1653" cy="4045420"/>
                    </a:xfrm>
                    <a:prstGeom prst="rect">
                      <a:avLst/>
                    </a:prstGeom>
                  </pic:spPr>
                </pic:pic>
              </a:graphicData>
            </a:graphic>
          </wp:inline>
        </w:drawing>
      </w:r>
    </w:p>
    <w:p w:rsidR="00FF3019" w:rsidRDefault="00FF3019" w:rsidP="000A4A88">
      <w:pPr>
        <w:spacing w:after="200" w:line="276" w:lineRule="auto"/>
        <w:rPr>
          <w:sz w:val="44"/>
          <w:szCs w:val="44"/>
        </w:rPr>
      </w:pPr>
    </w:p>
    <w:p w:rsidR="000A4A88" w:rsidRDefault="00FD2A4D" w:rsidP="000A4A88">
      <w:pPr>
        <w:spacing w:after="200" w:line="276" w:lineRule="auto"/>
        <w:rPr>
          <w:sz w:val="44"/>
          <w:szCs w:val="44"/>
        </w:rPr>
      </w:pPr>
      <w:r>
        <w:rPr>
          <w:rFonts w:asciiTheme="minorHAnsi" w:eastAsiaTheme="minorEastAsia" w:hAnsiTheme="minorHAnsi" w:cstheme="minorBidi"/>
          <w:noProof/>
          <w:sz w:val="22"/>
          <w:szCs w:val="22"/>
        </w:rPr>
        <mc:AlternateContent>
          <mc:Choice Requires="wps">
            <w:drawing>
              <wp:anchor distT="36576" distB="36576" distL="36576" distR="36576" simplePos="0" relativeHeight="251667456" behindDoc="0" locked="0" layoutInCell="1" allowOverlap="1">
                <wp:simplePos x="0" y="0"/>
                <wp:positionH relativeFrom="column">
                  <wp:posOffset>401320</wp:posOffset>
                </wp:positionH>
                <wp:positionV relativeFrom="paragraph">
                  <wp:posOffset>352425</wp:posOffset>
                </wp:positionV>
                <wp:extent cx="5632450" cy="1746885"/>
                <wp:effectExtent l="0" t="0" r="0" b="0"/>
                <wp:wrapNone/>
                <wp:docPr id="46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2450" cy="174688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03697" w:rsidRPr="00A41CCA" w:rsidRDefault="00CB6A12" w:rsidP="00CB6A12">
                            <w:pPr>
                              <w:pStyle w:val="BodyText"/>
                              <w:widowControl w:val="0"/>
                              <w:jc w:val="center"/>
                              <w:rPr>
                                <w:rFonts w:ascii="Cooper Black" w:hAnsi="Cooper Black"/>
                                <w:sz w:val="72"/>
                                <w:szCs w:val="72"/>
                                <w:lang w:val="en-US"/>
                              </w:rPr>
                            </w:pPr>
                            <w:r>
                              <w:rPr>
                                <w:rFonts w:ascii="Cooper Black" w:hAnsi="Cooper Black"/>
                                <w:sz w:val="72"/>
                                <w:szCs w:val="72"/>
                                <w:lang w:val="en-US"/>
                              </w:rPr>
                              <w:t>Student Handbook</w:t>
                            </w:r>
                            <w:r w:rsidR="00803697" w:rsidRPr="00A41CCA">
                              <w:rPr>
                                <w:rFonts w:ascii="Cooper Black" w:hAnsi="Cooper Black"/>
                                <w:sz w:val="72"/>
                                <w:szCs w:val="72"/>
                                <w:lang w:val="en-US"/>
                              </w:rPr>
                              <w:t xml:space="preserve"> 2018</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31.6pt;margin-top:27.75pt;width:443.5pt;height:137.5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" filled="f" fillcolor="black [0]" stroked="f" strokecolor="black [0]" strokeweight="0" insetpen="t">
                <v:textbox inset="2.85pt,2.85pt,2.85pt,2.85pt">
                  <w:txbxContent>
                    <w:p w:rsidR="00803697" w:rsidRPr="00A41CCA" w:rsidRDefault="00CB6A12" w:rsidP="00CB6A12">
                      <w:pPr>
                        <w:pStyle w:val="BodyText"/>
                        <w:widowControl w:val="0"/>
                        <w:jc w:val="center"/>
                        <w:rPr>
                          <w:rFonts w:ascii="Cooper Black" w:hAnsi="Cooper Black"/>
                          <w:sz w:val="72"/>
                          <w:szCs w:val="72"/>
                          <w:lang w:val="en-US"/>
                        </w:rPr>
                      </w:pPr>
                      <w:r>
                        <w:rPr>
                          <w:rFonts w:ascii="Cooper Black" w:hAnsi="Cooper Black"/>
                          <w:sz w:val="72"/>
                          <w:szCs w:val="72"/>
                          <w:lang w:val="en-US"/>
                        </w:rPr>
                        <w:t>Student Handbook</w:t>
                      </w:r>
                      <w:r w:rsidR="00803697" w:rsidRPr="00A41CCA">
                        <w:rPr>
                          <w:rFonts w:ascii="Cooper Black" w:hAnsi="Cooper Black"/>
                          <w:sz w:val="72"/>
                          <w:szCs w:val="72"/>
                          <w:lang w:val="en-US"/>
                        </w:rPr>
                        <w:t xml:space="preserve"> 2018</w:t>
                      </w:r>
                    </w:p>
                  </w:txbxContent>
                </v:textbox>
              </v:shape>
            </w:pict>
          </mc:Fallback>
        </mc:AlternateContent>
      </w:r>
    </w:p>
    <w:p w:rsidR="000A4A88" w:rsidRDefault="000A4A88" w:rsidP="000A4A88">
      <w:pPr>
        <w:spacing w:after="200" w:line="276" w:lineRule="auto"/>
        <w:rPr>
          <w:sz w:val="44"/>
          <w:szCs w:val="44"/>
        </w:rPr>
      </w:pPr>
    </w:p>
    <w:p w:rsidR="000A4A88" w:rsidRPr="000A4A88" w:rsidRDefault="000A4A88" w:rsidP="000A4A88">
      <w:pPr>
        <w:rPr>
          <w:sz w:val="44"/>
          <w:szCs w:val="44"/>
        </w:rPr>
      </w:pPr>
    </w:p>
    <w:p w:rsidR="000A4A88" w:rsidRPr="000A4A88" w:rsidRDefault="000A4A88" w:rsidP="000A4A88">
      <w:pPr>
        <w:rPr>
          <w:sz w:val="44"/>
          <w:szCs w:val="44"/>
        </w:rPr>
      </w:pPr>
    </w:p>
    <w:p w:rsidR="000A4A88" w:rsidRPr="000A4A88" w:rsidRDefault="000A4A88" w:rsidP="000A4A88">
      <w:pPr>
        <w:rPr>
          <w:sz w:val="44"/>
          <w:szCs w:val="44"/>
        </w:rPr>
      </w:pPr>
    </w:p>
    <w:p w:rsidR="000A4A88" w:rsidRPr="000A4A88" w:rsidRDefault="00FD2A4D" w:rsidP="000A4A88">
      <w:pPr>
        <w:rPr>
          <w:sz w:val="44"/>
          <w:szCs w:val="44"/>
        </w:rPr>
      </w:pPr>
      <w:r>
        <w:rPr>
          <w:noProof/>
        </w:rPr>
        <mc:AlternateContent>
          <mc:Choice Requires="wps">
            <w:drawing>
              <wp:anchor distT="36576" distB="36576" distL="36576" distR="36576" simplePos="0" relativeHeight="251664384" behindDoc="0" locked="0" layoutInCell="1" allowOverlap="1">
                <wp:simplePos x="0" y="0"/>
                <wp:positionH relativeFrom="column">
                  <wp:posOffset>494030</wp:posOffset>
                </wp:positionH>
                <wp:positionV relativeFrom="paragraph">
                  <wp:posOffset>153035</wp:posOffset>
                </wp:positionV>
                <wp:extent cx="5715000" cy="262890"/>
                <wp:effectExtent l="0" t="0" r="0" b="0"/>
                <wp:wrapNone/>
                <wp:docPr id="46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62890"/>
                        </a:xfrm>
                        <a:prstGeom prst="roundRect">
                          <a:avLst>
                            <a:gd name="adj" fmla="val 50000"/>
                          </a:avLst>
                        </a:prstGeom>
                        <a:solidFill>
                          <a:srgbClr val="663300"/>
                        </a:solidFill>
                        <a:ln>
                          <a:noFill/>
                        </a:ln>
                        <a:effectLst/>
                        <a:extLst>
                          <a:ext uri="{91240B29-F687-4F45-9708-019B960494DF}">
                            <a14:hiddenLine xmlns:a14="http://schemas.microsoft.com/office/drawing/2010/main" w="0" algn="in">
                              <a:solidFill>
                                <a:srgbClr val="FFFFFF"/>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22D3EE" id="AutoShape 22" o:spid="_x0000_s1026" style="position:absolute;margin-left:38.9pt;margin-top:12.05pt;width:450pt;height:20.7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" fillcolor="#630" stroked="f" strokecolor="white" strokeweight="0" insetpen="t">
                <v:shadow color="#ccc"/>
                <v:textbox inset="2.88pt,2.88pt,2.88pt,2.88pt"/>
              </v:roundrect>
            </w:pict>
          </mc:Fallback>
        </mc:AlternateContent>
      </w:r>
    </w:p>
    <w:p w:rsidR="000A4A88" w:rsidRDefault="000A4A88" w:rsidP="000A4A88">
      <w:pPr>
        <w:tabs>
          <w:tab w:val="left" w:pos="3255"/>
        </w:tabs>
        <w:spacing w:after="200" w:line="276" w:lineRule="auto"/>
        <w:rPr>
          <w:sz w:val="44"/>
          <w:szCs w:val="44"/>
        </w:rPr>
      </w:pPr>
    </w:p>
    <w:p w:rsidR="00535F13" w:rsidRPr="00EF435F" w:rsidRDefault="00796440" w:rsidP="00E348DB">
      <w:pPr>
        <w:spacing w:after="200" w:line="276" w:lineRule="auto"/>
        <w:jc w:val="center"/>
        <w:rPr>
          <w:sz w:val="44"/>
          <w:szCs w:val="44"/>
        </w:rPr>
      </w:pPr>
      <w:r w:rsidRPr="000A4A88">
        <w:rPr>
          <w:sz w:val="44"/>
          <w:szCs w:val="44"/>
        </w:rPr>
        <w:br w:type="page"/>
      </w:r>
      <w:r w:rsidR="00535F13" w:rsidRPr="00EF435F">
        <w:rPr>
          <w:b/>
          <w:color w:val="000000"/>
          <w:sz w:val="52"/>
          <w:szCs w:val="52"/>
          <w:u w:val="single"/>
          <w:lang w:eastAsia="en-US"/>
        </w:rPr>
        <w:lastRenderedPageBreak/>
        <w:t>TABLE OF CONTENTS</w:t>
      </w:r>
    </w:p>
    <w:sdt>
      <w:sdtPr>
        <w:rPr>
          <w:b w:val="0"/>
          <w:smallCaps w:val="0"/>
          <w:noProof w:val="0"/>
          <w:sz w:val="24"/>
        </w:rPr>
        <w:id w:val="9382483"/>
        <w:docPartObj>
          <w:docPartGallery w:val="Table of Contents"/>
          <w:docPartUnique/>
        </w:docPartObj>
      </w:sdtPr>
      <w:sdtEndPr/>
      <w:sdtContent>
        <w:p w:rsidR="009D37A8" w:rsidRDefault="00192AF1">
          <w:pPr>
            <w:pStyle w:val="TOC1"/>
            <w:rPr>
              <w:rFonts w:asciiTheme="minorHAnsi" w:eastAsiaTheme="minorEastAsia" w:hAnsiTheme="minorHAnsi" w:cstheme="minorBidi"/>
              <w:b w:val="0"/>
              <w:smallCaps w:val="0"/>
              <w:sz w:val="22"/>
              <w:szCs w:val="22"/>
            </w:rPr>
          </w:pPr>
          <w:r>
            <w:fldChar w:fldCharType="begin"/>
          </w:r>
          <w:r w:rsidR="00435D54">
            <w:instrText xml:space="preserve"> TOC \o "1-3" \h \z \u </w:instrText>
          </w:r>
          <w:r>
            <w:fldChar w:fldCharType="separate"/>
          </w:r>
          <w:hyperlink w:anchor="_Toc500676500" w:history="1">
            <w:r w:rsidR="009D37A8" w:rsidRPr="00C956A4">
              <w:rPr>
                <w:rStyle w:val="Hyperlink"/>
              </w:rPr>
              <w:t>Miller Technology High School Directory</w:t>
            </w:r>
            <w:r w:rsidR="009D37A8">
              <w:rPr>
                <w:webHidden/>
              </w:rPr>
              <w:tab/>
            </w:r>
            <w:r>
              <w:rPr>
                <w:webHidden/>
              </w:rPr>
              <w:fldChar w:fldCharType="begin"/>
            </w:r>
            <w:r w:rsidR="009D37A8">
              <w:rPr>
                <w:webHidden/>
              </w:rPr>
              <w:instrText xml:space="preserve"> PAGEREF _Toc500676500 \h </w:instrText>
            </w:r>
            <w:r>
              <w:rPr>
                <w:webHidden/>
              </w:rPr>
            </w:r>
            <w:r>
              <w:rPr>
                <w:webHidden/>
              </w:rPr>
              <w:fldChar w:fldCharType="separate"/>
            </w:r>
            <w:r w:rsidR="00D65E29">
              <w:rPr>
                <w:webHidden/>
              </w:rPr>
              <w:t>5</w:t>
            </w:r>
            <w:r>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1" w:history="1">
            <w:r w:rsidR="009D37A8" w:rsidRPr="00C956A4">
              <w:rPr>
                <w:rStyle w:val="Hyperlink"/>
              </w:rPr>
              <w:t>Miller Technology Intensive English Centre Directory</w:t>
            </w:r>
            <w:r w:rsidR="009D37A8">
              <w:rPr>
                <w:webHidden/>
              </w:rPr>
              <w:tab/>
            </w:r>
            <w:r w:rsidR="00192AF1">
              <w:rPr>
                <w:webHidden/>
              </w:rPr>
              <w:fldChar w:fldCharType="begin"/>
            </w:r>
            <w:r w:rsidR="009D37A8">
              <w:rPr>
                <w:webHidden/>
              </w:rPr>
              <w:instrText xml:space="preserve"> PAGEREF _Toc500676501 \h </w:instrText>
            </w:r>
            <w:r w:rsidR="00192AF1">
              <w:rPr>
                <w:webHidden/>
              </w:rPr>
            </w:r>
            <w:r w:rsidR="00192AF1">
              <w:rPr>
                <w:webHidden/>
              </w:rPr>
              <w:fldChar w:fldCharType="separate"/>
            </w:r>
            <w:r w:rsidR="00D65E29">
              <w:rPr>
                <w:webHidden/>
              </w:rPr>
              <w:t>5</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2" w:history="1">
            <w:r w:rsidR="009D37A8" w:rsidRPr="00C956A4">
              <w:rPr>
                <w:rStyle w:val="Hyperlink"/>
              </w:rPr>
              <w:t>Miller Technology High School Staff Directory</w:t>
            </w:r>
            <w:r w:rsidR="009D37A8">
              <w:rPr>
                <w:webHidden/>
              </w:rPr>
              <w:tab/>
            </w:r>
            <w:r w:rsidR="00192AF1">
              <w:rPr>
                <w:webHidden/>
              </w:rPr>
              <w:fldChar w:fldCharType="begin"/>
            </w:r>
            <w:r w:rsidR="009D37A8">
              <w:rPr>
                <w:webHidden/>
              </w:rPr>
              <w:instrText xml:space="preserve"> PAGEREF _Toc500676502 \h </w:instrText>
            </w:r>
            <w:r w:rsidR="00192AF1">
              <w:rPr>
                <w:webHidden/>
              </w:rPr>
            </w:r>
            <w:r w:rsidR="00192AF1">
              <w:rPr>
                <w:webHidden/>
              </w:rPr>
              <w:fldChar w:fldCharType="separate"/>
            </w:r>
            <w:r w:rsidR="00D65E29">
              <w:rPr>
                <w:webHidden/>
              </w:rPr>
              <w:t>6</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3" w:history="1">
            <w:r w:rsidR="009D37A8" w:rsidRPr="00C956A4">
              <w:rPr>
                <w:rStyle w:val="Hyperlink"/>
              </w:rPr>
              <w:t>Miller Technology High School Map</w:t>
            </w:r>
            <w:r w:rsidR="009D37A8">
              <w:rPr>
                <w:webHidden/>
              </w:rPr>
              <w:tab/>
            </w:r>
            <w:r w:rsidR="00192AF1">
              <w:rPr>
                <w:webHidden/>
              </w:rPr>
              <w:fldChar w:fldCharType="begin"/>
            </w:r>
            <w:r w:rsidR="009D37A8">
              <w:rPr>
                <w:webHidden/>
              </w:rPr>
              <w:instrText xml:space="preserve"> PAGEREF _Toc500676503 \h </w:instrText>
            </w:r>
            <w:r w:rsidR="00192AF1">
              <w:rPr>
                <w:webHidden/>
              </w:rPr>
            </w:r>
            <w:r w:rsidR="00192AF1">
              <w:rPr>
                <w:webHidden/>
              </w:rPr>
              <w:fldChar w:fldCharType="separate"/>
            </w:r>
            <w:r w:rsidR="00D65E29">
              <w:rPr>
                <w:webHidden/>
              </w:rPr>
              <w:t>7</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4" w:history="1">
            <w:r w:rsidR="009D37A8" w:rsidRPr="00C956A4">
              <w:rPr>
                <w:rStyle w:val="Hyperlink"/>
              </w:rPr>
              <w:t>Student Attendance</w:t>
            </w:r>
            <w:r w:rsidR="009D37A8">
              <w:rPr>
                <w:webHidden/>
              </w:rPr>
              <w:tab/>
            </w:r>
            <w:r w:rsidR="00192AF1">
              <w:rPr>
                <w:webHidden/>
              </w:rPr>
              <w:fldChar w:fldCharType="begin"/>
            </w:r>
            <w:r w:rsidR="009D37A8">
              <w:rPr>
                <w:webHidden/>
              </w:rPr>
              <w:instrText xml:space="preserve"> PAGEREF _Toc500676504 \h </w:instrText>
            </w:r>
            <w:r w:rsidR="00192AF1">
              <w:rPr>
                <w:webHidden/>
              </w:rPr>
            </w:r>
            <w:r w:rsidR="00192AF1">
              <w:rPr>
                <w:webHidden/>
              </w:rPr>
              <w:fldChar w:fldCharType="separate"/>
            </w:r>
            <w:r w:rsidR="00D65E29">
              <w:rPr>
                <w:webHidden/>
              </w:rPr>
              <w:t>8</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5" w:history="1">
            <w:r w:rsidR="009D37A8" w:rsidRPr="00C956A4">
              <w:rPr>
                <w:rStyle w:val="Hyperlink"/>
              </w:rPr>
              <w:t>Miller Technology High School Code of Conduct</w:t>
            </w:r>
            <w:r w:rsidR="009D37A8">
              <w:rPr>
                <w:webHidden/>
              </w:rPr>
              <w:tab/>
            </w:r>
            <w:r w:rsidR="00192AF1">
              <w:rPr>
                <w:webHidden/>
              </w:rPr>
              <w:fldChar w:fldCharType="begin"/>
            </w:r>
            <w:r w:rsidR="009D37A8">
              <w:rPr>
                <w:webHidden/>
              </w:rPr>
              <w:instrText xml:space="preserve"> PAGEREF _Toc500676505 \h </w:instrText>
            </w:r>
            <w:r w:rsidR="00192AF1">
              <w:rPr>
                <w:webHidden/>
              </w:rPr>
            </w:r>
            <w:r w:rsidR="00192AF1">
              <w:rPr>
                <w:webHidden/>
              </w:rPr>
              <w:fldChar w:fldCharType="separate"/>
            </w:r>
            <w:r w:rsidR="00D65E29">
              <w:rPr>
                <w:webHidden/>
              </w:rPr>
              <w:t>9</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6" w:history="1">
            <w:r w:rsidR="009D37A8" w:rsidRPr="00C956A4">
              <w:rPr>
                <w:rStyle w:val="Hyperlink"/>
              </w:rPr>
              <w:t>Merit Award System</w:t>
            </w:r>
            <w:r w:rsidR="009D37A8">
              <w:rPr>
                <w:webHidden/>
              </w:rPr>
              <w:tab/>
            </w:r>
            <w:r w:rsidR="00192AF1">
              <w:rPr>
                <w:webHidden/>
              </w:rPr>
              <w:fldChar w:fldCharType="begin"/>
            </w:r>
            <w:r w:rsidR="009D37A8">
              <w:rPr>
                <w:webHidden/>
              </w:rPr>
              <w:instrText xml:space="preserve"> PAGEREF _Toc500676506 \h </w:instrText>
            </w:r>
            <w:r w:rsidR="00192AF1">
              <w:rPr>
                <w:webHidden/>
              </w:rPr>
            </w:r>
            <w:r w:rsidR="00192AF1">
              <w:rPr>
                <w:webHidden/>
              </w:rPr>
              <w:fldChar w:fldCharType="separate"/>
            </w:r>
            <w:r w:rsidR="00D65E29">
              <w:rPr>
                <w:webHidden/>
              </w:rPr>
              <w:t>10</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7" w:history="1">
            <w:r w:rsidR="009D37A8" w:rsidRPr="00C956A4">
              <w:rPr>
                <w:rStyle w:val="Hyperlink"/>
              </w:rPr>
              <w:t>Bell Times</w:t>
            </w:r>
            <w:r w:rsidR="009D37A8">
              <w:rPr>
                <w:webHidden/>
              </w:rPr>
              <w:tab/>
            </w:r>
            <w:r w:rsidR="00192AF1">
              <w:rPr>
                <w:webHidden/>
              </w:rPr>
              <w:fldChar w:fldCharType="begin"/>
            </w:r>
            <w:r w:rsidR="009D37A8">
              <w:rPr>
                <w:webHidden/>
              </w:rPr>
              <w:instrText xml:space="preserve"> PAGEREF _Toc500676507 \h </w:instrText>
            </w:r>
            <w:r w:rsidR="00192AF1">
              <w:rPr>
                <w:webHidden/>
              </w:rPr>
            </w:r>
            <w:r w:rsidR="00192AF1">
              <w:rPr>
                <w:webHidden/>
              </w:rPr>
              <w:fldChar w:fldCharType="separate"/>
            </w:r>
            <w:r w:rsidR="00D65E29">
              <w:rPr>
                <w:webHidden/>
              </w:rPr>
              <w:t>11</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8" w:history="1">
            <w:r w:rsidR="009D37A8" w:rsidRPr="00C956A4">
              <w:rPr>
                <w:rStyle w:val="Hyperlink"/>
              </w:rPr>
              <w:t>School Uniform</w:t>
            </w:r>
            <w:r w:rsidR="009D37A8">
              <w:rPr>
                <w:webHidden/>
              </w:rPr>
              <w:tab/>
            </w:r>
            <w:r w:rsidR="00192AF1">
              <w:rPr>
                <w:webHidden/>
              </w:rPr>
              <w:fldChar w:fldCharType="begin"/>
            </w:r>
            <w:r w:rsidR="009D37A8">
              <w:rPr>
                <w:webHidden/>
              </w:rPr>
              <w:instrText xml:space="preserve"> PAGEREF _Toc500676508 \h </w:instrText>
            </w:r>
            <w:r w:rsidR="00192AF1">
              <w:rPr>
                <w:webHidden/>
              </w:rPr>
            </w:r>
            <w:r w:rsidR="00192AF1">
              <w:rPr>
                <w:webHidden/>
              </w:rPr>
              <w:fldChar w:fldCharType="separate"/>
            </w:r>
            <w:r w:rsidR="00D65E29">
              <w:rPr>
                <w:webHidden/>
              </w:rPr>
              <w:t>11</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09" w:history="1">
            <w:r w:rsidR="009D37A8" w:rsidRPr="00C956A4">
              <w:rPr>
                <w:rStyle w:val="Hyperlink"/>
              </w:rPr>
              <w:t>Official School Uniform</w:t>
            </w:r>
            <w:r w:rsidR="009D37A8">
              <w:rPr>
                <w:webHidden/>
              </w:rPr>
              <w:tab/>
            </w:r>
            <w:r w:rsidR="00192AF1">
              <w:rPr>
                <w:webHidden/>
              </w:rPr>
              <w:fldChar w:fldCharType="begin"/>
            </w:r>
            <w:r w:rsidR="009D37A8">
              <w:rPr>
                <w:webHidden/>
              </w:rPr>
              <w:instrText xml:space="preserve"> PAGEREF _Toc500676509 \h </w:instrText>
            </w:r>
            <w:r w:rsidR="00192AF1">
              <w:rPr>
                <w:webHidden/>
              </w:rPr>
            </w:r>
            <w:r w:rsidR="00192AF1">
              <w:rPr>
                <w:webHidden/>
              </w:rPr>
              <w:fldChar w:fldCharType="separate"/>
            </w:r>
            <w:r w:rsidR="00D65E29">
              <w:rPr>
                <w:webHidden/>
              </w:rPr>
              <w:t>12</w:t>
            </w:r>
            <w:r w:rsidR="00192AF1">
              <w:rPr>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10" w:history="1">
            <w:r w:rsidR="009D37A8" w:rsidRPr="00C956A4">
              <w:rPr>
                <w:rStyle w:val="Hyperlink"/>
                <w:noProof/>
              </w:rPr>
              <w:t>GIRLS</w:t>
            </w:r>
            <w:r w:rsidR="009D37A8">
              <w:rPr>
                <w:noProof/>
                <w:webHidden/>
              </w:rPr>
              <w:tab/>
            </w:r>
            <w:r w:rsidR="00192AF1">
              <w:rPr>
                <w:noProof/>
                <w:webHidden/>
              </w:rPr>
              <w:fldChar w:fldCharType="begin"/>
            </w:r>
            <w:r w:rsidR="009D37A8">
              <w:rPr>
                <w:noProof/>
                <w:webHidden/>
              </w:rPr>
              <w:instrText xml:space="preserve"> PAGEREF _Toc500676510 \h </w:instrText>
            </w:r>
            <w:r w:rsidR="00192AF1">
              <w:rPr>
                <w:noProof/>
                <w:webHidden/>
              </w:rPr>
            </w:r>
            <w:r w:rsidR="00192AF1">
              <w:rPr>
                <w:noProof/>
                <w:webHidden/>
              </w:rPr>
              <w:fldChar w:fldCharType="separate"/>
            </w:r>
            <w:r w:rsidR="00D65E29">
              <w:rPr>
                <w:noProof/>
                <w:webHidden/>
              </w:rPr>
              <w:t>12</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11" w:history="1">
            <w:r w:rsidR="009D37A8" w:rsidRPr="00C956A4">
              <w:rPr>
                <w:rStyle w:val="Hyperlink"/>
                <w:noProof/>
              </w:rPr>
              <w:t>BOYS</w:t>
            </w:r>
            <w:r w:rsidR="009D37A8">
              <w:rPr>
                <w:noProof/>
                <w:webHidden/>
              </w:rPr>
              <w:tab/>
            </w:r>
            <w:r w:rsidR="00192AF1">
              <w:rPr>
                <w:noProof/>
                <w:webHidden/>
              </w:rPr>
              <w:fldChar w:fldCharType="begin"/>
            </w:r>
            <w:r w:rsidR="009D37A8">
              <w:rPr>
                <w:noProof/>
                <w:webHidden/>
              </w:rPr>
              <w:instrText xml:space="preserve"> PAGEREF _Toc500676511 \h </w:instrText>
            </w:r>
            <w:r w:rsidR="00192AF1">
              <w:rPr>
                <w:noProof/>
                <w:webHidden/>
              </w:rPr>
            </w:r>
            <w:r w:rsidR="00192AF1">
              <w:rPr>
                <w:noProof/>
                <w:webHidden/>
              </w:rPr>
              <w:fldChar w:fldCharType="separate"/>
            </w:r>
            <w:r w:rsidR="00D65E29">
              <w:rPr>
                <w:noProof/>
                <w:webHidden/>
              </w:rPr>
              <w:t>12</w:t>
            </w:r>
            <w:r w:rsidR="00192AF1">
              <w:rPr>
                <w:noProof/>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12" w:history="1">
            <w:r w:rsidR="009D37A8" w:rsidRPr="00C956A4">
              <w:rPr>
                <w:rStyle w:val="Hyperlink"/>
              </w:rPr>
              <w:t>P.E./Sports Uniform</w:t>
            </w:r>
            <w:r w:rsidR="009D37A8">
              <w:rPr>
                <w:webHidden/>
              </w:rPr>
              <w:tab/>
            </w:r>
            <w:r w:rsidR="00192AF1">
              <w:rPr>
                <w:webHidden/>
              </w:rPr>
              <w:fldChar w:fldCharType="begin"/>
            </w:r>
            <w:r w:rsidR="009D37A8">
              <w:rPr>
                <w:webHidden/>
              </w:rPr>
              <w:instrText xml:space="preserve"> PAGEREF _Toc500676512 \h </w:instrText>
            </w:r>
            <w:r w:rsidR="00192AF1">
              <w:rPr>
                <w:webHidden/>
              </w:rPr>
            </w:r>
            <w:r w:rsidR="00192AF1">
              <w:rPr>
                <w:webHidden/>
              </w:rPr>
              <w:fldChar w:fldCharType="separate"/>
            </w:r>
            <w:r w:rsidR="00D65E29">
              <w:rPr>
                <w:webHidden/>
              </w:rPr>
              <w:t>12</w:t>
            </w:r>
            <w:r w:rsidR="00192AF1">
              <w:rPr>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13" w:history="1">
            <w:r w:rsidR="009D37A8" w:rsidRPr="00C956A4">
              <w:rPr>
                <w:rStyle w:val="Hyperlink"/>
                <w:noProof/>
              </w:rPr>
              <w:t>GIRLS</w:t>
            </w:r>
            <w:r w:rsidR="009D37A8">
              <w:rPr>
                <w:noProof/>
                <w:webHidden/>
              </w:rPr>
              <w:tab/>
            </w:r>
            <w:r w:rsidR="00192AF1">
              <w:rPr>
                <w:noProof/>
                <w:webHidden/>
              </w:rPr>
              <w:fldChar w:fldCharType="begin"/>
            </w:r>
            <w:r w:rsidR="009D37A8">
              <w:rPr>
                <w:noProof/>
                <w:webHidden/>
              </w:rPr>
              <w:instrText xml:space="preserve"> PAGEREF _Toc500676513 \h </w:instrText>
            </w:r>
            <w:r w:rsidR="00192AF1">
              <w:rPr>
                <w:noProof/>
                <w:webHidden/>
              </w:rPr>
            </w:r>
            <w:r w:rsidR="00192AF1">
              <w:rPr>
                <w:noProof/>
                <w:webHidden/>
              </w:rPr>
              <w:fldChar w:fldCharType="separate"/>
            </w:r>
            <w:r w:rsidR="00D65E29">
              <w:rPr>
                <w:noProof/>
                <w:webHidden/>
              </w:rPr>
              <w:t>12</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14" w:history="1">
            <w:r w:rsidR="009D37A8" w:rsidRPr="00C956A4">
              <w:rPr>
                <w:rStyle w:val="Hyperlink"/>
                <w:noProof/>
              </w:rPr>
              <w:t>BOYS</w:t>
            </w:r>
            <w:r w:rsidR="009D37A8">
              <w:rPr>
                <w:noProof/>
                <w:webHidden/>
              </w:rPr>
              <w:tab/>
            </w:r>
            <w:r w:rsidR="00192AF1">
              <w:rPr>
                <w:noProof/>
                <w:webHidden/>
              </w:rPr>
              <w:fldChar w:fldCharType="begin"/>
            </w:r>
            <w:r w:rsidR="009D37A8">
              <w:rPr>
                <w:noProof/>
                <w:webHidden/>
              </w:rPr>
              <w:instrText xml:space="preserve"> PAGEREF _Toc500676514 \h </w:instrText>
            </w:r>
            <w:r w:rsidR="00192AF1">
              <w:rPr>
                <w:noProof/>
                <w:webHidden/>
              </w:rPr>
            </w:r>
            <w:r w:rsidR="00192AF1">
              <w:rPr>
                <w:noProof/>
                <w:webHidden/>
              </w:rPr>
              <w:fldChar w:fldCharType="separate"/>
            </w:r>
            <w:r w:rsidR="00D65E29">
              <w:rPr>
                <w:noProof/>
                <w:webHidden/>
              </w:rPr>
              <w:t>12</w:t>
            </w:r>
            <w:r w:rsidR="00192AF1">
              <w:rPr>
                <w:noProof/>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15" w:history="1">
            <w:r w:rsidR="009D37A8" w:rsidRPr="00C956A4">
              <w:rPr>
                <w:rStyle w:val="Hyperlink"/>
              </w:rPr>
              <w:t>Hot Shots CAFÉ &amp; School Canteen</w:t>
            </w:r>
            <w:r w:rsidR="009D37A8">
              <w:rPr>
                <w:webHidden/>
              </w:rPr>
              <w:tab/>
            </w:r>
            <w:r w:rsidR="00192AF1">
              <w:rPr>
                <w:webHidden/>
              </w:rPr>
              <w:fldChar w:fldCharType="begin"/>
            </w:r>
            <w:r w:rsidR="009D37A8">
              <w:rPr>
                <w:webHidden/>
              </w:rPr>
              <w:instrText xml:space="preserve"> PAGEREF _Toc500676515 \h </w:instrText>
            </w:r>
            <w:r w:rsidR="00192AF1">
              <w:rPr>
                <w:webHidden/>
              </w:rPr>
            </w:r>
            <w:r w:rsidR="00192AF1">
              <w:rPr>
                <w:webHidden/>
              </w:rPr>
              <w:fldChar w:fldCharType="separate"/>
            </w:r>
            <w:r w:rsidR="00D65E29">
              <w:rPr>
                <w:webHidden/>
              </w:rPr>
              <w:t>12</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16" w:history="1">
            <w:r w:rsidR="009D37A8" w:rsidRPr="00C956A4">
              <w:rPr>
                <w:rStyle w:val="Hyperlink"/>
              </w:rPr>
              <w:t>School Dates 2018</w:t>
            </w:r>
            <w:r w:rsidR="009D37A8">
              <w:rPr>
                <w:webHidden/>
              </w:rPr>
              <w:tab/>
            </w:r>
            <w:r w:rsidR="00192AF1">
              <w:rPr>
                <w:webHidden/>
              </w:rPr>
              <w:fldChar w:fldCharType="begin"/>
            </w:r>
            <w:r w:rsidR="009D37A8">
              <w:rPr>
                <w:webHidden/>
              </w:rPr>
              <w:instrText xml:space="preserve"> PAGEREF _Toc500676516 \h </w:instrText>
            </w:r>
            <w:r w:rsidR="00192AF1">
              <w:rPr>
                <w:webHidden/>
              </w:rPr>
            </w:r>
            <w:r w:rsidR="00192AF1">
              <w:rPr>
                <w:webHidden/>
              </w:rPr>
              <w:fldChar w:fldCharType="separate"/>
            </w:r>
            <w:r w:rsidR="00D65E29">
              <w:rPr>
                <w:webHidden/>
              </w:rPr>
              <w:t>12</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17" w:history="1">
            <w:r w:rsidR="009D37A8" w:rsidRPr="00C956A4">
              <w:rPr>
                <w:rStyle w:val="Hyperlink"/>
              </w:rPr>
              <w:t>Subject Requirements &amp; Faculty Information</w:t>
            </w:r>
            <w:r w:rsidR="009D37A8">
              <w:rPr>
                <w:webHidden/>
              </w:rPr>
              <w:tab/>
            </w:r>
            <w:r w:rsidR="00192AF1">
              <w:rPr>
                <w:webHidden/>
              </w:rPr>
              <w:fldChar w:fldCharType="begin"/>
            </w:r>
            <w:r w:rsidR="009D37A8">
              <w:rPr>
                <w:webHidden/>
              </w:rPr>
              <w:instrText xml:space="preserve"> PAGEREF _Toc500676517 \h </w:instrText>
            </w:r>
            <w:r w:rsidR="00192AF1">
              <w:rPr>
                <w:webHidden/>
              </w:rPr>
            </w:r>
            <w:r w:rsidR="00192AF1">
              <w:rPr>
                <w:webHidden/>
              </w:rPr>
              <w:fldChar w:fldCharType="separate"/>
            </w:r>
            <w:r w:rsidR="00D65E29">
              <w:rPr>
                <w:webHidden/>
              </w:rPr>
              <w:t>13</w:t>
            </w:r>
            <w:r w:rsidR="00192AF1">
              <w:rPr>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18" w:history="1">
            <w:r w:rsidR="009D37A8" w:rsidRPr="00C956A4">
              <w:rPr>
                <w:rStyle w:val="Hyperlink"/>
                <w:noProof/>
              </w:rPr>
              <w:t>MATHS</w:t>
            </w:r>
            <w:r w:rsidR="009D37A8">
              <w:rPr>
                <w:noProof/>
                <w:webHidden/>
              </w:rPr>
              <w:tab/>
            </w:r>
            <w:r w:rsidR="00192AF1">
              <w:rPr>
                <w:noProof/>
                <w:webHidden/>
              </w:rPr>
              <w:fldChar w:fldCharType="begin"/>
            </w:r>
            <w:r w:rsidR="009D37A8">
              <w:rPr>
                <w:noProof/>
                <w:webHidden/>
              </w:rPr>
              <w:instrText xml:space="preserve"> PAGEREF _Toc500676518 \h </w:instrText>
            </w:r>
            <w:r w:rsidR="00192AF1">
              <w:rPr>
                <w:noProof/>
                <w:webHidden/>
              </w:rPr>
            </w:r>
            <w:r w:rsidR="00192AF1">
              <w:rPr>
                <w:noProof/>
                <w:webHidden/>
              </w:rPr>
              <w:fldChar w:fldCharType="separate"/>
            </w:r>
            <w:r w:rsidR="00D65E29">
              <w:rPr>
                <w:noProof/>
                <w:webHidden/>
              </w:rPr>
              <w:t>13</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19" w:history="1">
            <w:r w:rsidR="009D37A8" w:rsidRPr="00C956A4">
              <w:rPr>
                <w:rStyle w:val="Hyperlink"/>
                <w:noProof/>
              </w:rPr>
              <w:t>SCIENCE:</w:t>
            </w:r>
            <w:r w:rsidR="009D37A8">
              <w:rPr>
                <w:noProof/>
                <w:webHidden/>
              </w:rPr>
              <w:tab/>
            </w:r>
            <w:r w:rsidR="00192AF1">
              <w:rPr>
                <w:noProof/>
                <w:webHidden/>
              </w:rPr>
              <w:fldChar w:fldCharType="begin"/>
            </w:r>
            <w:r w:rsidR="009D37A8">
              <w:rPr>
                <w:noProof/>
                <w:webHidden/>
              </w:rPr>
              <w:instrText xml:space="preserve"> PAGEREF _Toc500676519 \h </w:instrText>
            </w:r>
            <w:r w:rsidR="00192AF1">
              <w:rPr>
                <w:noProof/>
                <w:webHidden/>
              </w:rPr>
            </w:r>
            <w:r w:rsidR="00192AF1">
              <w:rPr>
                <w:noProof/>
                <w:webHidden/>
              </w:rPr>
              <w:fldChar w:fldCharType="separate"/>
            </w:r>
            <w:r w:rsidR="00D65E29">
              <w:rPr>
                <w:noProof/>
                <w:webHidden/>
              </w:rPr>
              <w:t>13</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20" w:history="1">
            <w:r w:rsidR="009D37A8" w:rsidRPr="00C956A4">
              <w:rPr>
                <w:rStyle w:val="Hyperlink"/>
                <w:noProof/>
              </w:rPr>
              <w:t>TECHNOLOGICAL AND APPLIED STUDIES (TAS)</w:t>
            </w:r>
            <w:r w:rsidR="009D37A8">
              <w:rPr>
                <w:noProof/>
                <w:webHidden/>
              </w:rPr>
              <w:tab/>
            </w:r>
            <w:r w:rsidR="00192AF1">
              <w:rPr>
                <w:noProof/>
                <w:webHidden/>
              </w:rPr>
              <w:fldChar w:fldCharType="begin"/>
            </w:r>
            <w:r w:rsidR="009D37A8">
              <w:rPr>
                <w:noProof/>
                <w:webHidden/>
              </w:rPr>
              <w:instrText xml:space="preserve"> PAGEREF _Toc500676520 \h </w:instrText>
            </w:r>
            <w:r w:rsidR="00192AF1">
              <w:rPr>
                <w:noProof/>
                <w:webHidden/>
              </w:rPr>
            </w:r>
            <w:r w:rsidR="00192AF1">
              <w:rPr>
                <w:noProof/>
                <w:webHidden/>
              </w:rPr>
              <w:fldChar w:fldCharType="separate"/>
            </w:r>
            <w:r w:rsidR="00D65E29">
              <w:rPr>
                <w:noProof/>
                <w:webHidden/>
              </w:rPr>
              <w:t>13</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21" w:history="1">
            <w:r w:rsidR="009D37A8" w:rsidRPr="00C956A4">
              <w:rPr>
                <w:rStyle w:val="Hyperlink"/>
                <w:noProof/>
              </w:rPr>
              <w:t>PDHPE</w:t>
            </w:r>
            <w:r w:rsidR="009D37A8">
              <w:rPr>
                <w:noProof/>
                <w:webHidden/>
              </w:rPr>
              <w:tab/>
            </w:r>
            <w:r w:rsidR="00192AF1">
              <w:rPr>
                <w:noProof/>
                <w:webHidden/>
              </w:rPr>
              <w:fldChar w:fldCharType="begin"/>
            </w:r>
            <w:r w:rsidR="009D37A8">
              <w:rPr>
                <w:noProof/>
                <w:webHidden/>
              </w:rPr>
              <w:instrText xml:space="preserve"> PAGEREF _Toc500676521 \h </w:instrText>
            </w:r>
            <w:r w:rsidR="00192AF1">
              <w:rPr>
                <w:noProof/>
                <w:webHidden/>
              </w:rPr>
            </w:r>
            <w:r w:rsidR="00192AF1">
              <w:rPr>
                <w:noProof/>
                <w:webHidden/>
              </w:rPr>
              <w:fldChar w:fldCharType="separate"/>
            </w:r>
            <w:r w:rsidR="00D65E29">
              <w:rPr>
                <w:noProof/>
                <w:webHidden/>
              </w:rPr>
              <w:t>14</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22" w:history="1">
            <w:r w:rsidR="009D37A8" w:rsidRPr="00C956A4">
              <w:rPr>
                <w:rStyle w:val="Hyperlink"/>
                <w:noProof/>
              </w:rPr>
              <w:t>HUMAN SOCIETY AND ITS ENVIRONMENT (HSIE)</w:t>
            </w:r>
            <w:r w:rsidR="009D37A8">
              <w:rPr>
                <w:noProof/>
                <w:webHidden/>
              </w:rPr>
              <w:tab/>
            </w:r>
            <w:r w:rsidR="00192AF1">
              <w:rPr>
                <w:noProof/>
                <w:webHidden/>
              </w:rPr>
              <w:fldChar w:fldCharType="begin"/>
            </w:r>
            <w:r w:rsidR="009D37A8">
              <w:rPr>
                <w:noProof/>
                <w:webHidden/>
              </w:rPr>
              <w:instrText xml:space="preserve"> PAGEREF _Toc500676522 \h </w:instrText>
            </w:r>
            <w:r w:rsidR="00192AF1">
              <w:rPr>
                <w:noProof/>
                <w:webHidden/>
              </w:rPr>
            </w:r>
            <w:r w:rsidR="00192AF1">
              <w:rPr>
                <w:noProof/>
                <w:webHidden/>
              </w:rPr>
              <w:fldChar w:fldCharType="separate"/>
            </w:r>
            <w:r w:rsidR="00D65E29">
              <w:rPr>
                <w:noProof/>
                <w:webHidden/>
              </w:rPr>
              <w:t>14</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23" w:history="1">
            <w:r w:rsidR="009D37A8" w:rsidRPr="00C956A4">
              <w:rPr>
                <w:rStyle w:val="Hyperlink"/>
                <w:noProof/>
              </w:rPr>
              <w:t>CREATIVE ARTS AND PERFORMING ARTS</w:t>
            </w:r>
            <w:r w:rsidR="009D37A8">
              <w:rPr>
                <w:noProof/>
                <w:webHidden/>
              </w:rPr>
              <w:tab/>
            </w:r>
            <w:r w:rsidR="00192AF1">
              <w:rPr>
                <w:noProof/>
                <w:webHidden/>
              </w:rPr>
              <w:fldChar w:fldCharType="begin"/>
            </w:r>
            <w:r w:rsidR="009D37A8">
              <w:rPr>
                <w:noProof/>
                <w:webHidden/>
              </w:rPr>
              <w:instrText xml:space="preserve"> PAGEREF _Toc500676523 \h </w:instrText>
            </w:r>
            <w:r w:rsidR="00192AF1">
              <w:rPr>
                <w:noProof/>
                <w:webHidden/>
              </w:rPr>
            </w:r>
            <w:r w:rsidR="00192AF1">
              <w:rPr>
                <w:noProof/>
                <w:webHidden/>
              </w:rPr>
              <w:fldChar w:fldCharType="separate"/>
            </w:r>
            <w:r w:rsidR="00D65E29">
              <w:rPr>
                <w:noProof/>
                <w:webHidden/>
              </w:rPr>
              <w:t>14</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24" w:history="1">
            <w:r w:rsidR="009D37A8" w:rsidRPr="00C956A4">
              <w:rPr>
                <w:rStyle w:val="Hyperlink"/>
                <w:noProof/>
              </w:rPr>
              <w:t>ENGLISH</w:t>
            </w:r>
            <w:r w:rsidR="009D37A8">
              <w:rPr>
                <w:noProof/>
                <w:webHidden/>
              </w:rPr>
              <w:tab/>
            </w:r>
            <w:r w:rsidR="00192AF1">
              <w:rPr>
                <w:noProof/>
                <w:webHidden/>
              </w:rPr>
              <w:fldChar w:fldCharType="begin"/>
            </w:r>
            <w:r w:rsidR="009D37A8">
              <w:rPr>
                <w:noProof/>
                <w:webHidden/>
              </w:rPr>
              <w:instrText xml:space="preserve"> PAGEREF _Toc500676524 \h </w:instrText>
            </w:r>
            <w:r w:rsidR="00192AF1">
              <w:rPr>
                <w:noProof/>
                <w:webHidden/>
              </w:rPr>
            </w:r>
            <w:r w:rsidR="00192AF1">
              <w:rPr>
                <w:noProof/>
                <w:webHidden/>
              </w:rPr>
              <w:fldChar w:fldCharType="separate"/>
            </w:r>
            <w:r w:rsidR="00D65E29">
              <w:rPr>
                <w:noProof/>
                <w:webHidden/>
              </w:rPr>
              <w:t>15</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25" w:history="1">
            <w:r w:rsidR="009D37A8" w:rsidRPr="00C956A4">
              <w:rPr>
                <w:rStyle w:val="Hyperlink"/>
                <w:noProof/>
              </w:rPr>
              <w:t>ENGLISH AS SECOND LANGUAGE (ESL)</w:t>
            </w:r>
            <w:r w:rsidR="009D37A8">
              <w:rPr>
                <w:noProof/>
                <w:webHidden/>
              </w:rPr>
              <w:tab/>
            </w:r>
            <w:r w:rsidR="00192AF1">
              <w:rPr>
                <w:noProof/>
                <w:webHidden/>
              </w:rPr>
              <w:fldChar w:fldCharType="begin"/>
            </w:r>
            <w:r w:rsidR="009D37A8">
              <w:rPr>
                <w:noProof/>
                <w:webHidden/>
              </w:rPr>
              <w:instrText xml:space="preserve"> PAGEREF _Toc500676525 \h </w:instrText>
            </w:r>
            <w:r w:rsidR="00192AF1">
              <w:rPr>
                <w:noProof/>
                <w:webHidden/>
              </w:rPr>
            </w:r>
            <w:r w:rsidR="00192AF1">
              <w:rPr>
                <w:noProof/>
                <w:webHidden/>
              </w:rPr>
              <w:fldChar w:fldCharType="separate"/>
            </w:r>
            <w:r w:rsidR="00D65E29">
              <w:rPr>
                <w:noProof/>
                <w:webHidden/>
              </w:rPr>
              <w:t>15</w:t>
            </w:r>
            <w:r w:rsidR="00192AF1">
              <w:rPr>
                <w:noProof/>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26" w:history="1">
            <w:r w:rsidR="009D37A8" w:rsidRPr="00C956A4">
              <w:rPr>
                <w:rStyle w:val="Hyperlink"/>
              </w:rPr>
              <w:t>Excursions</w:t>
            </w:r>
            <w:r w:rsidR="009D37A8">
              <w:rPr>
                <w:webHidden/>
              </w:rPr>
              <w:tab/>
            </w:r>
            <w:r w:rsidR="00192AF1">
              <w:rPr>
                <w:webHidden/>
              </w:rPr>
              <w:fldChar w:fldCharType="begin"/>
            </w:r>
            <w:r w:rsidR="009D37A8">
              <w:rPr>
                <w:webHidden/>
              </w:rPr>
              <w:instrText xml:space="preserve"> PAGEREF _Toc500676526 \h </w:instrText>
            </w:r>
            <w:r w:rsidR="00192AF1">
              <w:rPr>
                <w:webHidden/>
              </w:rPr>
            </w:r>
            <w:r w:rsidR="00192AF1">
              <w:rPr>
                <w:webHidden/>
              </w:rPr>
              <w:fldChar w:fldCharType="separate"/>
            </w:r>
            <w:r w:rsidR="00D65E29">
              <w:rPr>
                <w:webHidden/>
              </w:rPr>
              <w:t>16</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27" w:history="1">
            <w:r w:rsidR="009D37A8" w:rsidRPr="00C956A4">
              <w:rPr>
                <w:rStyle w:val="Hyperlink"/>
              </w:rPr>
              <w:t>Homework</w:t>
            </w:r>
            <w:r w:rsidR="009D37A8">
              <w:rPr>
                <w:webHidden/>
              </w:rPr>
              <w:tab/>
            </w:r>
            <w:r w:rsidR="00192AF1">
              <w:rPr>
                <w:webHidden/>
              </w:rPr>
              <w:fldChar w:fldCharType="begin"/>
            </w:r>
            <w:r w:rsidR="009D37A8">
              <w:rPr>
                <w:webHidden/>
              </w:rPr>
              <w:instrText xml:space="preserve"> PAGEREF _Toc500676527 \h </w:instrText>
            </w:r>
            <w:r w:rsidR="00192AF1">
              <w:rPr>
                <w:webHidden/>
              </w:rPr>
            </w:r>
            <w:r w:rsidR="00192AF1">
              <w:rPr>
                <w:webHidden/>
              </w:rPr>
              <w:fldChar w:fldCharType="separate"/>
            </w:r>
            <w:r w:rsidR="00D65E29">
              <w:rPr>
                <w:webHidden/>
              </w:rPr>
              <w:t>16</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28" w:history="1">
            <w:r w:rsidR="009D37A8" w:rsidRPr="00C956A4">
              <w:rPr>
                <w:rStyle w:val="Hyperlink"/>
              </w:rPr>
              <w:t>How much homework?</w:t>
            </w:r>
            <w:r w:rsidR="009D37A8">
              <w:rPr>
                <w:webHidden/>
              </w:rPr>
              <w:tab/>
            </w:r>
            <w:r w:rsidR="00192AF1">
              <w:rPr>
                <w:webHidden/>
              </w:rPr>
              <w:fldChar w:fldCharType="begin"/>
            </w:r>
            <w:r w:rsidR="009D37A8">
              <w:rPr>
                <w:webHidden/>
              </w:rPr>
              <w:instrText xml:space="preserve"> PAGEREF _Toc500676528 \h </w:instrText>
            </w:r>
            <w:r w:rsidR="00192AF1">
              <w:rPr>
                <w:webHidden/>
              </w:rPr>
            </w:r>
            <w:r w:rsidR="00192AF1">
              <w:rPr>
                <w:webHidden/>
              </w:rPr>
              <w:fldChar w:fldCharType="separate"/>
            </w:r>
            <w:r w:rsidR="00D65E29">
              <w:rPr>
                <w:webHidden/>
              </w:rPr>
              <w:t>16</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29" w:history="1">
            <w:r w:rsidR="009D37A8" w:rsidRPr="00C956A4">
              <w:rPr>
                <w:rStyle w:val="Hyperlink"/>
              </w:rPr>
              <w:t>2018 Laptop User Charter</w:t>
            </w:r>
            <w:r w:rsidR="009D37A8">
              <w:rPr>
                <w:webHidden/>
              </w:rPr>
              <w:tab/>
            </w:r>
            <w:r w:rsidR="00192AF1">
              <w:rPr>
                <w:webHidden/>
              </w:rPr>
              <w:fldChar w:fldCharType="begin"/>
            </w:r>
            <w:r w:rsidR="009D37A8">
              <w:rPr>
                <w:webHidden/>
              </w:rPr>
              <w:instrText xml:space="preserve"> PAGEREF _Toc500676529 \h </w:instrText>
            </w:r>
            <w:r w:rsidR="00192AF1">
              <w:rPr>
                <w:webHidden/>
              </w:rPr>
            </w:r>
            <w:r w:rsidR="00192AF1">
              <w:rPr>
                <w:webHidden/>
              </w:rPr>
              <w:fldChar w:fldCharType="separate"/>
            </w:r>
            <w:r w:rsidR="00D65E29">
              <w:rPr>
                <w:webHidden/>
              </w:rPr>
              <w:t>17</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0" w:history="1">
            <w:r w:rsidR="009D37A8" w:rsidRPr="00C956A4">
              <w:rPr>
                <w:rStyle w:val="Hyperlink"/>
              </w:rPr>
              <w:t>Help and Where to Get It</w:t>
            </w:r>
            <w:r w:rsidR="009D37A8">
              <w:rPr>
                <w:webHidden/>
              </w:rPr>
              <w:tab/>
            </w:r>
            <w:r w:rsidR="00192AF1">
              <w:rPr>
                <w:webHidden/>
              </w:rPr>
              <w:fldChar w:fldCharType="begin"/>
            </w:r>
            <w:r w:rsidR="009D37A8">
              <w:rPr>
                <w:webHidden/>
              </w:rPr>
              <w:instrText xml:space="preserve"> PAGEREF _Toc500676530 \h </w:instrText>
            </w:r>
            <w:r w:rsidR="00192AF1">
              <w:rPr>
                <w:webHidden/>
              </w:rPr>
            </w:r>
            <w:r w:rsidR="00192AF1">
              <w:rPr>
                <w:webHidden/>
              </w:rPr>
              <w:fldChar w:fldCharType="separate"/>
            </w:r>
            <w:r w:rsidR="00D65E29">
              <w:rPr>
                <w:webHidden/>
              </w:rPr>
              <w:t>20</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1" w:history="1">
            <w:r w:rsidR="009D37A8" w:rsidRPr="00C956A4">
              <w:rPr>
                <w:rStyle w:val="Hyperlink"/>
              </w:rPr>
              <w:t>Student Diaries</w:t>
            </w:r>
            <w:r w:rsidR="009D37A8">
              <w:rPr>
                <w:webHidden/>
              </w:rPr>
              <w:tab/>
            </w:r>
            <w:r w:rsidR="00192AF1">
              <w:rPr>
                <w:webHidden/>
              </w:rPr>
              <w:fldChar w:fldCharType="begin"/>
            </w:r>
            <w:r w:rsidR="009D37A8">
              <w:rPr>
                <w:webHidden/>
              </w:rPr>
              <w:instrText xml:space="preserve"> PAGEREF _Toc500676531 \h </w:instrText>
            </w:r>
            <w:r w:rsidR="00192AF1">
              <w:rPr>
                <w:webHidden/>
              </w:rPr>
            </w:r>
            <w:r w:rsidR="00192AF1">
              <w:rPr>
                <w:webHidden/>
              </w:rPr>
              <w:fldChar w:fldCharType="separate"/>
            </w:r>
            <w:r w:rsidR="00D65E29">
              <w:rPr>
                <w:webHidden/>
              </w:rPr>
              <w:t>20</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2" w:history="1">
            <w:r w:rsidR="009D37A8" w:rsidRPr="00C956A4">
              <w:rPr>
                <w:rStyle w:val="Hyperlink"/>
              </w:rPr>
              <w:t>Intensive English Centre (IEC)</w:t>
            </w:r>
            <w:r w:rsidR="009D37A8">
              <w:rPr>
                <w:webHidden/>
              </w:rPr>
              <w:tab/>
            </w:r>
            <w:r w:rsidR="00192AF1">
              <w:rPr>
                <w:webHidden/>
              </w:rPr>
              <w:fldChar w:fldCharType="begin"/>
            </w:r>
            <w:r w:rsidR="009D37A8">
              <w:rPr>
                <w:webHidden/>
              </w:rPr>
              <w:instrText xml:space="preserve"> PAGEREF _Toc500676532 \h </w:instrText>
            </w:r>
            <w:r w:rsidR="00192AF1">
              <w:rPr>
                <w:webHidden/>
              </w:rPr>
            </w:r>
            <w:r w:rsidR="00192AF1">
              <w:rPr>
                <w:webHidden/>
              </w:rPr>
              <w:fldChar w:fldCharType="separate"/>
            </w:r>
            <w:r w:rsidR="00D65E29">
              <w:rPr>
                <w:webHidden/>
              </w:rPr>
              <w:t>21</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3" w:history="1">
            <w:r w:rsidR="009D37A8" w:rsidRPr="00C956A4">
              <w:rPr>
                <w:rStyle w:val="Hyperlink"/>
              </w:rPr>
              <w:t>Library</w:t>
            </w:r>
            <w:r w:rsidR="009D37A8">
              <w:rPr>
                <w:webHidden/>
              </w:rPr>
              <w:tab/>
            </w:r>
            <w:r w:rsidR="00192AF1">
              <w:rPr>
                <w:webHidden/>
              </w:rPr>
              <w:fldChar w:fldCharType="begin"/>
            </w:r>
            <w:r w:rsidR="009D37A8">
              <w:rPr>
                <w:webHidden/>
              </w:rPr>
              <w:instrText xml:space="preserve"> PAGEREF _Toc500676533 \h </w:instrText>
            </w:r>
            <w:r w:rsidR="00192AF1">
              <w:rPr>
                <w:webHidden/>
              </w:rPr>
            </w:r>
            <w:r w:rsidR="00192AF1">
              <w:rPr>
                <w:webHidden/>
              </w:rPr>
              <w:fldChar w:fldCharType="separate"/>
            </w:r>
            <w:r w:rsidR="00D65E29">
              <w:rPr>
                <w:webHidden/>
              </w:rPr>
              <w:t>21</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4" w:history="1">
            <w:r w:rsidR="009D37A8" w:rsidRPr="00C956A4">
              <w:rPr>
                <w:rStyle w:val="Hyperlink"/>
              </w:rPr>
              <w:t>Mobile Phones</w:t>
            </w:r>
            <w:r w:rsidR="009D37A8">
              <w:rPr>
                <w:webHidden/>
              </w:rPr>
              <w:tab/>
            </w:r>
            <w:r w:rsidR="00192AF1">
              <w:rPr>
                <w:webHidden/>
              </w:rPr>
              <w:fldChar w:fldCharType="begin"/>
            </w:r>
            <w:r w:rsidR="009D37A8">
              <w:rPr>
                <w:webHidden/>
              </w:rPr>
              <w:instrText xml:space="preserve"> PAGEREF _Toc500676534 \h </w:instrText>
            </w:r>
            <w:r w:rsidR="00192AF1">
              <w:rPr>
                <w:webHidden/>
              </w:rPr>
            </w:r>
            <w:r w:rsidR="00192AF1">
              <w:rPr>
                <w:webHidden/>
              </w:rPr>
              <w:fldChar w:fldCharType="separate"/>
            </w:r>
            <w:r w:rsidR="00D65E29">
              <w:rPr>
                <w:webHidden/>
              </w:rPr>
              <w:t>21</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5" w:history="1">
            <w:r w:rsidR="009D37A8" w:rsidRPr="00C956A4">
              <w:rPr>
                <w:rStyle w:val="Hyperlink"/>
              </w:rPr>
              <w:t>Reports and Examinations</w:t>
            </w:r>
            <w:r w:rsidR="009D37A8">
              <w:rPr>
                <w:webHidden/>
              </w:rPr>
              <w:tab/>
            </w:r>
            <w:r w:rsidR="00192AF1">
              <w:rPr>
                <w:webHidden/>
              </w:rPr>
              <w:fldChar w:fldCharType="begin"/>
            </w:r>
            <w:r w:rsidR="009D37A8">
              <w:rPr>
                <w:webHidden/>
              </w:rPr>
              <w:instrText xml:space="preserve"> PAGEREF _Toc500676535 \h </w:instrText>
            </w:r>
            <w:r w:rsidR="00192AF1">
              <w:rPr>
                <w:webHidden/>
              </w:rPr>
            </w:r>
            <w:r w:rsidR="00192AF1">
              <w:rPr>
                <w:webHidden/>
              </w:rPr>
              <w:fldChar w:fldCharType="separate"/>
            </w:r>
            <w:r w:rsidR="00D65E29">
              <w:rPr>
                <w:webHidden/>
              </w:rPr>
              <w:t>21</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6" w:history="1">
            <w:r w:rsidR="009D37A8" w:rsidRPr="00C956A4">
              <w:rPr>
                <w:rStyle w:val="Hyperlink"/>
              </w:rPr>
              <w:t>School Counsellor</w:t>
            </w:r>
            <w:r w:rsidR="009D37A8">
              <w:rPr>
                <w:webHidden/>
              </w:rPr>
              <w:tab/>
            </w:r>
            <w:r w:rsidR="00192AF1">
              <w:rPr>
                <w:webHidden/>
              </w:rPr>
              <w:fldChar w:fldCharType="begin"/>
            </w:r>
            <w:r w:rsidR="009D37A8">
              <w:rPr>
                <w:webHidden/>
              </w:rPr>
              <w:instrText xml:space="preserve"> PAGEREF _Toc500676536 \h </w:instrText>
            </w:r>
            <w:r w:rsidR="00192AF1">
              <w:rPr>
                <w:webHidden/>
              </w:rPr>
            </w:r>
            <w:r w:rsidR="00192AF1">
              <w:rPr>
                <w:webHidden/>
              </w:rPr>
              <w:fldChar w:fldCharType="separate"/>
            </w:r>
            <w:r w:rsidR="00D65E29">
              <w:rPr>
                <w:webHidden/>
              </w:rPr>
              <w:t>22</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7" w:history="1">
            <w:r w:rsidR="009D37A8" w:rsidRPr="00C956A4">
              <w:rPr>
                <w:rStyle w:val="Hyperlink"/>
              </w:rPr>
              <w:t>Sick Students</w:t>
            </w:r>
            <w:r w:rsidR="009D37A8">
              <w:rPr>
                <w:webHidden/>
              </w:rPr>
              <w:tab/>
            </w:r>
            <w:r w:rsidR="00192AF1">
              <w:rPr>
                <w:webHidden/>
              </w:rPr>
              <w:fldChar w:fldCharType="begin"/>
            </w:r>
            <w:r w:rsidR="009D37A8">
              <w:rPr>
                <w:webHidden/>
              </w:rPr>
              <w:instrText xml:space="preserve"> PAGEREF _Toc500676537 \h </w:instrText>
            </w:r>
            <w:r w:rsidR="00192AF1">
              <w:rPr>
                <w:webHidden/>
              </w:rPr>
            </w:r>
            <w:r w:rsidR="00192AF1">
              <w:rPr>
                <w:webHidden/>
              </w:rPr>
              <w:fldChar w:fldCharType="separate"/>
            </w:r>
            <w:r w:rsidR="00D65E29">
              <w:rPr>
                <w:webHidden/>
              </w:rPr>
              <w:t>22</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8" w:history="1">
            <w:r w:rsidR="009D37A8" w:rsidRPr="00C956A4">
              <w:rPr>
                <w:rStyle w:val="Hyperlink"/>
              </w:rPr>
              <w:t>Social Media @ Miller</w:t>
            </w:r>
            <w:r w:rsidR="009D37A8">
              <w:rPr>
                <w:webHidden/>
              </w:rPr>
              <w:tab/>
            </w:r>
            <w:r w:rsidR="00192AF1">
              <w:rPr>
                <w:webHidden/>
              </w:rPr>
              <w:fldChar w:fldCharType="begin"/>
            </w:r>
            <w:r w:rsidR="009D37A8">
              <w:rPr>
                <w:webHidden/>
              </w:rPr>
              <w:instrText xml:space="preserve"> PAGEREF _Toc500676538 \h </w:instrText>
            </w:r>
            <w:r w:rsidR="00192AF1">
              <w:rPr>
                <w:webHidden/>
              </w:rPr>
            </w:r>
            <w:r w:rsidR="00192AF1">
              <w:rPr>
                <w:webHidden/>
              </w:rPr>
              <w:fldChar w:fldCharType="separate"/>
            </w:r>
            <w:r w:rsidR="00D65E29">
              <w:rPr>
                <w:webHidden/>
              </w:rPr>
              <w:t>22</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39" w:history="1">
            <w:r w:rsidR="009D37A8" w:rsidRPr="00C956A4">
              <w:rPr>
                <w:rStyle w:val="Hyperlink"/>
              </w:rPr>
              <w:t>Miller Messenger</w:t>
            </w:r>
            <w:r w:rsidR="009D37A8">
              <w:rPr>
                <w:webHidden/>
              </w:rPr>
              <w:tab/>
            </w:r>
            <w:r w:rsidR="00192AF1">
              <w:rPr>
                <w:webHidden/>
              </w:rPr>
              <w:fldChar w:fldCharType="begin"/>
            </w:r>
            <w:r w:rsidR="009D37A8">
              <w:rPr>
                <w:webHidden/>
              </w:rPr>
              <w:instrText xml:space="preserve"> PAGEREF _Toc500676539 \h </w:instrText>
            </w:r>
            <w:r w:rsidR="00192AF1">
              <w:rPr>
                <w:webHidden/>
              </w:rPr>
            </w:r>
            <w:r w:rsidR="00192AF1">
              <w:rPr>
                <w:webHidden/>
              </w:rPr>
              <w:fldChar w:fldCharType="separate"/>
            </w:r>
            <w:r w:rsidR="00D65E29">
              <w:rPr>
                <w:webHidden/>
              </w:rPr>
              <w:t>22</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40" w:history="1">
            <w:r w:rsidR="009D37A8" w:rsidRPr="00C956A4">
              <w:rPr>
                <w:rStyle w:val="Hyperlink"/>
              </w:rPr>
              <w:t>Technology</w:t>
            </w:r>
            <w:r w:rsidR="009D37A8">
              <w:rPr>
                <w:webHidden/>
              </w:rPr>
              <w:tab/>
            </w:r>
            <w:r w:rsidR="00192AF1">
              <w:rPr>
                <w:webHidden/>
              </w:rPr>
              <w:fldChar w:fldCharType="begin"/>
            </w:r>
            <w:r w:rsidR="009D37A8">
              <w:rPr>
                <w:webHidden/>
              </w:rPr>
              <w:instrText xml:space="preserve"> PAGEREF _Toc500676540 \h </w:instrText>
            </w:r>
            <w:r w:rsidR="00192AF1">
              <w:rPr>
                <w:webHidden/>
              </w:rPr>
            </w:r>
            <w:r w:rsidR="00192AF1">
              <w:rPr>
                <w:webHidden/>
              </w:rPr>
              <w:fldChar w:fldCharType="separate"/>
            </w:r>
            <w:r w:rsidR="00D65E29">
              <w:rPr>
                <w:webHidden/>
              </w:rPr>
              <w:t>23</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41" w:history="1">
            <w:r w:rsidR="009D37A8" w:rsidRPr="00C956A4">
              <w:rPr>
                <w:rStyle w:val="Hyperlink"/>
              </w:rPr>
              <w:t>School Travel Passes</w:t>
            </w:r>
            <w:r w:rsidR="009D37A8">
              <w:rPr>
                <w:webHidden/>
              </w:rPr>
              <w:tab/>
            </w:r>
            <w:r w:rsidR="00192AF1">
              <w:rPr>
                <w:webHidden/>
              </w:rPr>
              <w:fldChar w:fldCharType="begin"/>
            </w:r>
            <w:r w:rsidR="009D37A8">
              <w:rPr>
                <w:webHidden/>
              </w:rPr>
              <w:instrText xml:space="preserve"> PAGEREF _Toc500676541 \h </w:instrText>
            </w:r>
            <w:r w:rsidR="00192AF1">
              <w:rPr>
                <w:webHidden/>
              </w:rPr>
            </w:r>
            <w:r w:rsidR="00192AF1">
              <w:rPr>
                <w:webHidden/>
              </w:rPr>
              <w:fldChar w:fldCharType="separate"/>
            </w:r>
            <w:r w:rsidR="00D65E29">
              <w:rPr>
                <w:webHidden/>
              </w:rPr>
              <w:t>23</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42" w:history="1">
            <w:r w:rsidR="009D37A8" w:rsidRPr="00C956A4">
              <w:rPr>
                <w:rStyle w:val="Hyperlink"/>
              </w:rPr>
              <w:t>Uniform</w:t>
            </w:r>
            <w:r w:rsidR="009D37A8">
              <w:rPr>
                <w:webHidden/>
              </w:rPr>
              <w:tab/>
            </w:r>
            <w:r w:rsidR="00192AF1">
              <w:rPr>
                <w:webHidden/>
              </w:rPr>
              <w:fldChar w:fldCharType="begin"/>
            </w:r>
            <w:r w:rsidR="009D37A8">
              <w:rPr>
                <w:webHidden/>
              </w:rPr>
              <w:instrText xml:space="preserve"> PAGEREF _Toc500676542 \h </w:instrText>
            </w:r>
            <w:r w:rsidR="00192AF1">
              <w:rPr>
                <w:webHidden/>
              </w:rPr>
            </w:r>
            <w:r w:rsidR="00192AF1">
              <w:rPr>
                <w:webHidden/>
              </w:rPr>
              <w:fldChar w:fldCharType="separate"/>
            </w:r>
            <w:r w:rsidR="00D65E29">
              <w:rPr>
                <w:webHidden/>
              </w:rPr>
              <w:t>23</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43" w:history="1">
            <w:r w:rsidR="009D37A8" w:rsidRPr="00C956A4">
              <w:rPr>
                <w:rStyle w:val="Hyperlink"/>
              </w:rPr>
              <w:t>Footwear Requirements</w:t>
            </w:r>
            <w:r w:rsidR="009D37A8">
              <w:rPr>
                <w:webHidden/>
              </w:rPr>
              <w:tab/>
            </w:r>
            <w:r w:rsidR="00192AF1">
              <w:rPr>
                <w:webHidden/>
              </w:rPr>
              <w:fldChar w:fldCharType="begin"/>
            </w:r>
            <w:r w:rsidR="009D37A8">
              <w:rPr>
                <w:webHidden/>
              </w:rPr>
              <w:instrText xml:space="preserve"> PAGEREF _Toc500676543 \h </w:instrText>
            </w:r>
            <w:r w:rsidR="00192AF1">
              <w:rPr>
                <w:webHidden/>
              </w:rPr>
            </w:r>
            <w:r w:rsidR="00192AF1">
              <w:rPr>
                <w:webHidden/>
              </w:rPr>
              <w:fldChar w:fldCharType="separate"/>
            </w:r>
            <w:r w:rsidR="00D65E29">
              <w:rPr>
                <w:webHidden/>
              </w:rPr>
              <w:t>24</w:t>
            </w:r>
            <w:r w:rsidR="00192AF1">
              <w:rPr>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44" w:history="1">
            <w:r w:rsidR="009D37A8" w:rsidRPr="00C956A4">
              <w:rPr>
                <w:rStyle w:val="Hyperlink"/>
                <w:noProof/>
              </w:rPr>
              <w:t>ACCEPTABLE STYLES</w:t>
            </w:r>
            <w:r w:rsidR="009D37A8">
              <w:rPr>
                <w:noProof/>
                <w:webHidden/>
              </w:rPr>
              <w:tab/>
            </w:r>
            <w:r w:rsidR="00192AF1">
              <w:rPr>
                <w:noProof/>
                <w:webHidden/>
              </w:rPr>
              <w:fldChar w:fldCharType="begin"/>
            </w:r>
            <w:r w:rsidR="009D37A8">
              <w:rPr>
                <w:noProof/>
                <w:webHidden/>
              </w:rPr>
              <w:instrText xml:space="preserve"> PAGEREF _Toc500676544 \h </w:instrText>
            </w:r>
            <w:r w:rsidR="00192AF1">
              <w:rPr>
                <w:noProof/>
                <w:webHidden/>
              </w:rPr>
            </w:r>
            <w:r w:rsidR="00192AF1">
              <w:rPr>
                <w:noProof/>
                <w:webHidden/>
              </w:rPr>
              <w:fldChar w:fldCharType="separate"/>
            </w:r>
            <w:r w:rsidR="00D65E29">
              <w:rPr>
                <w:noProof/>
                <w:webHidden/>
              </w:rPr>
              <w:t>24</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45" w:history="1">
            <w:r w:rsidR="009D37A8" w:rsidRPr="00C956A4">
              <w:rPr>
                <w:rStyle w:val="Hyperlink"/>
                <w:noProof/>
              </w:rPr>
              <w:t>STYLES THAT ARE NOT ACCEPTABLE</w:t>
            </w:r>
            <w:r w:rsidR="009D37A8">
              <w:rPr>
                <w:noProof/>
                <w:webHidden/>
              </w:rPr>
              <w:tab/>
            </w:r>
            <w:r w:rsidR="00192AF1">
              <w:rPr>
                <w:noProof/>
                <w:webHidden/>
              </w:rPr>
              <w:fldChar w:fldCharType="begin"/>
            </w:r>
            <w:r w:rsidR="009D37A8">
              <w:rPr>
                <w:noProof/>
                <w:webHidden/>
              </w:rPr>
              <w:instrText xml:space="preserve"> PAGEREF _Toc500676545 \h </w:instrText>
            </w:r>
            <w:r w:rsidR="00192AF1">
              <w:rPr>
                <w:noProof/>
                <w:webHidden/>
              </w:rPr>
            </w:r>
            <w:r w:rsidR="00192AF1">
              <w:rPr>
                <w:noProof/>
                <w:webHidden/>
              </w:rPr>
              <w:fldChar w:fldCharType="separate"/>
            </w:r>
            <w:r w:rsidR="00D65E29">
              <w:rPr>
                <w:noProof/>
                <w:webHidden/>
              </w:rPr>
              <w:t>24</w:t>
            </w:r>
            <w:r w:rsidR="00192AF1">
              <w:rPr>
                <w:noProof/>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46" w:history="1">
            <w:r w:rsidR="009D37A8" w:rsidRPr="00C956A4">
              <w:rPr>
                <w:rStyle w:val="Hyperlink"/>
              </w:rPr>
              <w:t>Student Wellbeing</w:t>
            </w:r>
            <w:r w:rsidR="009D37A8">
              <w:rPr>
                <w:webHidden/>
              </w:rPr>
              <w:tab/>
            </w:r>
            <w:r w:rsidR="00192AF1">
              <w:rPr>
                <w:webHidden/>
              </w:rPr>
              <w:fldChar w:fldCharType="begin"/>
            </w:r>
            <w:r w:rsidR="009D37A8">
              <w:rPr>
                <w:webHidden/>
              </w:rPr>
              <w:instrText xml:space="preserve"> PAGEREF _Toc500676546 \h </w:instrText>
            </w:r>
            <w:r w:rsidR="00192AF1">
              <w:rPr>
                <w:webHidden/>
              </w:rPr>
            </w:r>
            <w:r w:rsidR="00192AF1">
              <w:rPr>
                <w:webHidden/>
              </w:rPr>
              <w:fldChar w:fldCharType="separate"/>
            </w:r>
            <w:r w:rsidR="00D65E29">
              <w:rPr>
                <w:webHidden/>
              </w:rPr>
              <w:t>25</w:t>
            </w:r>
            <w:r w:rsidR="00192AF1">
              <w:rPr>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47" w:history="1">
            <w:r w:rsidR="009D37A8" w:rsidRPr="00C956A4">
              <w:rPr>
                <w:rStyle w:val="Hyperlink"/>
              </w:rPr>
              <w:t>Anti-Bullying Plan</w:t>
            </w:r>
            <w:r w:rsidR="009D37A8">
              <w:rPr>
                <w:webHidden/>
              </w:rPr>
              <w:tab/>
            </w:r>
            <w:r w:rsidR="00192AF1">
              <w:rPr>
                <w:webHidden/>
              </w:rPr>
              <w:fldChar w:fldCharType="begin"/>
            </w:r>
            <w:r w:rsidR="009D37A8">
              <w:rPr>
                <w:webHidden/>
              </w:rPr>
              <w:instrText xml:space="preserve"> PAGEREF _Toc500676547 \h </w:instrText>
            </w:r>
            <w:r w:rsidR="00192AF1">
              <w:rPr>
                <w:webHidden/>
              </w:rPr>
            </w:r>
            <w:r w:rsidR="00192AF1">
              <w:rPr>
                <w:webHidden/>
              </w:rPr>
              <w:fldChar w:fldCharType="separate"/>
            </w:r>
            <w:r w:rsidR="00D65E29">
              <w:rPr>
                <w:webHidden/>
              </w:rPr>
              <w:t>26</w:t>
            </w:r>
            <w:r w:rsidR="00192AF1">
              <w:rPr>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48" w:history="1">
            <w:r w:rsidR="009D37A8" w:rsidRPr="00C956A4">
              <w:rPr>
                <w:rStyle w:val="Hyperlink"/>
                <w:noProof/>
                <w:lang w:val="en-US" w:eastAsia="en-US"/>
              </w:rPr>
              <w:t>POLICY STATEMENT</w:t>
            </w:r>
            <w:r w:rsidR="009D37A8">
              <w:rPr>
                <w:noProof/>
                <w:webHidden/>
              </w:rPr>
              <w:tab/>
            </w:r>
            <w:r w:rsidR="00192AF1">
              <w:rPr>
                <w:noProof/>
                <w:webHidden/>
              </w:rPr>
              <w:fldChar w:fldCharType="begin"/>
            </w:r>
            <w:r w:rsidR="009D37A8">
              <w:rPr>
                <w:noProof/>
                <w:webHidden/>
              </w:rPr>
              <w:instrText xml:space="preserve"> PAGEREF _Toc500676548 \h </w:instrText>
            </w:r>
            <w:r w:rsidR="00192AF1">
              <w:rPr>
                <w:noProof/>
                <w:webHidden/>
              </w:rPr>
            </w:r>
            <w:r w:rsidR="00192AF1">
              <w:rPr>
                <w:noProof/>
                <w:webHidden/>
              </w:rPr>
              <w:fldChar w:fldCharType="separate"/>
            </w:r>
            <w:r w:rsidR="00D65E29">
              <w:rPr>
                <w:noProof/>
                <w:webHidden/>
              </w:rPr>
              <w:t>26</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49" w:history="1">
            <w:r w:rsidR="009D37A8" w:rsidRPr="00C956A4">
              <w:rPr>
                <w:rStyle w:val="Hyperlink"/>
                <w:noProof/>
                <w:lang w:val="en-US" w:eastAsia="en-US"/>
              </w:rPr>
              <w:t>DEFINING BULLYING</w:t>
            </w:r>
            <w:r w:rsidR="009D37A8">
              <w:rPr>
                <w:noProof/>
                <w:webHidden/>
              </w:rPr>
              <w:tab/>
            </w:r>
            <w:r w:rsidR="00192AF1">
              <w:rPr>
                <w:noProof/>
                <w:webHidden/>
              </w:rPr>
              <w:fldChar w:fldCharType="begin"/>
            </w:r>
            <w:r w:rsidR="009D37A8">
              <w:rPr>
                <w:noProof/>
                <w:webHidden/>
              </w:rPr>
              <w:instrText xml:space="preserve"> PAGEREF _Toc500676549 \h </w:instrText>
            </w:r>
            <w:r w:rsidR="00192AF1">
              <w:rPr>
                <w:noProof/>
                <w:webHidden/>
              </w:rPr>
            </w:r>
            <w:r w:rsidR="00192AF1">
              <w:rPr>
                <w:noProof/>
                <w:webHidden/>
              </w:rPr>
              <w:fldChar w:fldCharType="separate"/>
            </w:r>
            <w:r w:rsidR="00D65E29">
              <w:rPr>
                <w:noProof/>
                <w:webHidden/>
              </w:rPr>
              <w:t>26</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50" w:history="1">
            <w:r w:rsidR="009D37A8" w:rsidRPr="00C956A4">
              <w:rPr>
                <w:rStyle w:val="Hyperlink"/>
                <w:noProof/>
              </w:rPr>
              <w:t>CYBER BULLYING</w:t>
            </w:r>
            <w:r w:rsidR="009D37A8">
              <w:rPr>
                <w:noProof/>
                <w:webHidden/>
              </w:rPr>
              <w:tab/>
            </w:r>
            <w:r w:rsidR="00192AF1">
              <w:rPr>
                <w:noProof/>
                <w:webHidden/>
              </w:rPr>
              <w:fldChar w:fldCharType="begin"/>
            </w:r>
            <w:r w:rsidR="009D37A8">
              <w:rPr>
                <w:noProof/>
                <w:webHidden/>
              </w:rPr>
              <w:instrText xml:space="preserve"> PAGEREF _Toc500676550 \h </w:instrText>
            </w:r>
            <w:r w:rsidR="00192AF1">
              <w:rPr>
                <w:noProof/>
                <w:webHidden/>
              </w:rPr>
            </w:r>
            <w:r w:rsidR="00192AF1">
              <w:rPr>
                <w:noProof/>
                <w:webHidden/>
              </w:rPr>
              <w:fldChar w:fldCharType="separate"/>
            </w:r>
            <w:r w:rsidR="00D65E29">
              <w:rPr>
                <w:noProof/>
                <w:webHidden/>
              </w:rPr>
              <w:t>26</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51" w:history="1">
            <w:r w:rsidR="009D37A8" w:rsidRPr="00C956A4">
              <w:rPr>
                <w:rStyle w:val="Hyperlink"/>
                <w:noProof/>
              </w:rPr>
              <w:t>STATEMENT OF PURPOSE</w:t>
            </w:r>
            <w:r w:rsidR="009D37A8">
              <w:rPr>
                <w:noProof/>
                <w:webHidden/>
              </w:rPr>
              <w:tab/>
            </w:r>
            <w:r w:rsidR="00192AF1">
              <w:rPr>
                <w:noProof/>
                <w:webHidden/>
              </w:rPr>
              <w:fldChar w:fldCharType="begin"/>
            </w:r>
            <w:r w:rsidR="009D37A8">
              <w:rPr>
                <w:noProof/>
                <w:webHidden/>
              </w:rPr>
              <w:instrText xml:space="preserve"> PAGEREF _Toc500676551 \h </w:instrText>
            </w:r>
            <w:r w:rsidR="00192AF1">
              <w:rPr>
                <w:noProof/>
                <w:webHidden/>
              </w:rPr>
            </w:r>
            <w:r w:rsidR="00192AF1">
              <w:rPr>
                <w:noProof/>
                <w:webHidden/>
              </w:rPr>
              <w:fldChar w:fldCharType="separate"/>
            </w:r>
            <w:r w:rsidR="00D65E29">
              <w:rPr>
                <w:noProof/>
                <w:webHidden/>
              </w:rPr>
              <w:t>27</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52" w:history="1">
            <w:r w:rsidR="009D37A8" w:rsidRPr="00C956A4">
              <w:rPr>
                <w:rStyle w:val="Hyperlink"/>
                <w:noProof/>
              </w:rPr>
              <w:t>MANAGING BULLYING</w:t>
            </w:r>
            <w:r w:rsidR="009D37A8">
              <w:rPr>
                <w:noProof/>
                <w:webHidden/>
              </w:rPr>
              <w:tab/>
            </w:r>
            <w:r w:rsidR="00192AF1">
              <w:rPr>
                <w:noProof/>
                <w:webHidden/>
              </w:rPr>
              <w:fldChar w:fldCharType="begin"/>
            </w:r>
            <w:r w:rsidR="009D37A8">
              <w:rPr>
                <w:noProof/>
                <w:webHidden/>
              </w:rPr>
              <w:instrText xml:space="preserve"> PAGEREF _Toc500676552 \h </w:instrText>
            </w:r>
            <w:r w:rsidR="00192AF1">
              <w:rPr>
                <w:noProof/>
                <w:webHidden/>
              </w:rPr>
            </w:r>
            <w:r w:rsidR="00192AF1">
              <w:rPr>
                <w:noProof/>
                <w:webHidden/>
              </w:rPr>
              <w:fldChar w:fldCharType="separate"/>
            </w:r>
            <w:r w:rsidR="00D65E29">
              <w:rPr>
                <w:noProof/>
                <w:webHidden/>
              </w:rPr>
              <w:t>27</w:t>
            </w:r>
            <w:r w:rsidR="00192AF1">
              <w:rPr>
                <w:noProof/>
                <w:webHidden/>
              </w:rPr>
              <w:fldChar w:fldCharType="end"/>
            </w:r>
          </w:hyperlink>
        </w:p>
        <w:p w:rsidR="009D37A8" w:rsidRDefault="00F6544C">
          <w:pPr>
            <w:pStyle w:val="TOC3"/>
            <w:rPr>
              <w:rFonts w:asciiTheme="minorHAnsi" w:eastAsiaTheme="minorEastAsia" w:hAnsiTheme="minorHAnsi" w:cstheme="minorBidi"/>
              <w:smallCaps w:val="0"/>
              <w:sz w:val="22"/>
              <w:szCs w:val="22"/>
            </w:rPr>
          </w:pPr>
          <w:hyperlink w:anchor="_Toc500676553" w:history="1">
            <w:r w:rsidR="009D37A8" w:rsidRPr="00C956A4">
              <w:rPr>
                <w:rStyle w:val="Hyperlink"/>
              </w:rPr>
              <w:t>Staff roles:</w:t>
            </w:r>
            <w:r w:rsidR="009D37A8">
              <w:rPr>
                <w:webHidden/>
              </w:rPr>
              <w:tab/>
            </w:r>
            <w:r w:rsidR="00192AF1">
              <w:rPr>
                <w:webHidden/>
              </w:rPr>
              <w:fldChar w:fldCharType="begin"/>
            </w:r>
            <w:r w:rsidR="009D37A8">
              <w:rPr>
                <w:webHidden/>
              </w:rPr>
              <w:instrText xml:space="preserve"> PAGEREF _Toc500676553 \h </w:instrText>
            </w:r>
            <w:r w:rsidR="00192AF1">
              <w:rPr>
                <w:webHidden/>
              </w:rPr>
            </w:r>
            <w:r w:rsidR="00192AF1">
              <w:rPr>
                <w:webHidden/>
              </w:rPr>
              <w:fldChar w:fldCharType="separate"/>
            </w:r>
            <w:r w:rsidR="00D65E29">
              <w:rPr>
                <w:webHidden/>
              </w:rPr>
              <w:t>28</w:t>
            </w:r>
            <w:r w:rsidR="00192AF1">
              <w:rPr>
                <w:webHidden/>
              </w:rPr>
              <w:fldChar w:fldCharType="end"/>
            </w:r>
          </w:hyperlink>
        </w:p>
        <w:p w:rsidR="009D37A8" w:rsidRDefault="00F6544C">
          <w:pPr>
            <w:pStyle w:val="TOC3"/>
            <w:rPr>
              <w:rFonts w:asciiTheme="minorHAnsi" w:eastAsiaTheme="minorEastAsia" w:hAnsiTheme="minorHAnsi" w:cstheme="minorBidi"/>
              <w:smallCaps w:val="0"/>
              <w:sz w:val="22"/>
              <w:szCs w:val="22"/>
            </w:rPr>
          </w:pPr>
          <w:hyperlink w:anchor="_Toc500676554" w:history="1">
            <w:r w:rsidR="009D37A8" w:rsidRPr="00C956A4">
              <w:rPr>
                <w:rStyle w:val="Hyperlink"/>
              </w:rPr>
              <w:t>Advice for parents:</w:t>
            </w:r>
            <w:r w:rsidR="009D37A8">
              <w:rPr>
                <w:webHidden/>
              </w:rPr>
              <w:tab/>
            </w:r>
            <w:r w:rsidR="00192AF1">
              <w:rPr>
                <w:webHidden/>
              </w:rPr>
              <w:fldChar w:fldCharType="begin"/>
            </w:r>
            <w:r w:rsidR="009D37A8">
              <w:rPr>
                <w:webHidden/>
              </w:rPr>
              <w:instrText xml:space="preserve"> PAGEREF _Toc500676554 \h </w:instrText>
            </w:r>
            <w:r w:rsidR="00192AF1">
              <w:rPr>
                <w:webHidden/>
              </w:rPr>
            </w:r>
            <w:r w:rsidR="00192AF1">
              <w:rPr>
                <w:webHidden/>
              </w:rPr>
              <w:fldChar w:fldCharType="separate"/>
            </w:r>
            <w:r w:rsidR="00D65E29">
              <w:rPr>
                <w:webHidden/>
              </w:rPr>
              <w:t>30</w:t>
            </w:r>
            <w:r w:rsidR="00192AF1">
              <w:rPr>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55" w:history="1">
            <w:r w:rsidR="009D37A8" w:rsidRPr="00C956A4">
              <w:rPr>
                <w:rStyle w:val="Hyperlink"/>
                <w:noProof/>
                <w:lang w:val="en-US" w:eastAsia="en-US"/>
              </w:rPr>
              <w:t>STUDENT VOICE</w:t>
            </w:r>
            <w:r w:rsidR="009D37A8">
              <w:rPr>
                <w:noProof/>
                <w:webHidden/>
              </w:rPr>
              <w:tab/>
            </w:r>
            <w:r w:rsidR="00192AF1">
              <w:rPr>
                <w:noProof/>
                <w:webHidden/>
              </w:rPr>
              <w:fldChar w:fldCharType="begin"/>
            </w:r>
            <w:r w:rsidR="009D37A8">
              <w:rPr>
                <w:noProof/>
                <w:webHidden/>
              </w:rPr>
              <w:instrText xml:space="preserve"> PAGEREF _Toc500676555 \h </w:instrText>
            </w:r>
            <w:r w:rsidR="00192AF1">
              <w:rPr>
                <w:noProof/>
                <w:webHidden/>
              </w:rPr>
            </w:r>
            <w:r w:rsidR="00192AF1">
              <w:rPr>
                <w:noProof/>
                <w:webHidden/>
              </w:rPr>
              <w:fldChar w:fldCharType="separate"/>
            </w:r>
            <w:r w:rsidR="00D65E29">
              <w:rPr>
                <w:noProof/>
                <w:webHidden/>
              </w:rPr>
              <w:t>30</w:t>
            </w:r>
            <w:r w:rsidR="00192AF1">
              <w:rPr>
                <w:noProof/>
                <w:webHidden/>
              </w:rPr>
              <w:fldChar w:fldCharType="end"/>
            </w:r>
          </w:hyperlink>
        </w:p>
        <w:p w:rsidR="009D37A8" w:rsidRDefault="00F6544C">
          <w:pPr>
            <w:pStyle w:val="TOC2"/>
            <w:rPr>
              <w:rFonts w:asciiTheme="minorHAnsi" w:eastAsiaTheme="minorEastAsia" w:hAnsiTheme="minorHAnsi" w:cstheme="minorBidi"/>
              <w:smallCaps w:val="0"/>
              <w:noProof/>
              <w:sz w:val="22"/>
              <w:szCs w:val="22"/>
            </w:rPr>
          </w:pPr>
          <w:hyperlink w:anchor="_Toc500676556" w:history="1">
            <w:r w:rsidR="009D37A8" w:rsidRPr="00C956A4">
              <w:rPr>
                <w:rStyle w:val="Hyperlink"/>
                <w:noProof/>
                <w:lang w:val="en-US" w:eastAsia="en-US"/>
              </w:rPr>
              <w:t>MONITORING AND EVALUATING</w:t>
            </w:r>
            <w:r w:rsidR="009D37A8">
              <w:rPr>
                <w:noProof/>
                <w:webHidden/>
              </w:rPr>
              <w:tab/>
            </w:r>
            <w:r w:rsidR="00192AF1">
              <w:rPr>
                <w:noProof/>
                <w:webHidden/>
              </w:rPr>
              <w:fldChar w:fldCharType="begin"/>
            </w:r>
            <w:r w:rsidR="009D37A8">
              <w:rPr>
                <w:noProof/>
                <w:webHidden/>
              </w:rPr>
              <w:instrText xml:space="preserve"> PAGEREF _Toc500676556 \h </w:instrText>
            </w:r>
            <w:r w:rsidR="00192AF1">
              <w:rPr>
                <w:noProof/>
                <w:webHidden/>
              </w:rPr>
            </w:r>
            <w:r w:rsidR="00192AF1">
              <w:rPr>
                <w:noProof/>
                <w:webHidden/>
              </w:rPr>
              <w:fldChar w:fldCharType="separate"/>
            </w:r>
            <w:r w:rsidR="00D65E29">
              <w:rPr>
                <w:noProof/>
                <w:webHidden/>
              </w:rPr>
              <w:t>31</w:t>
            </w:r>
            <w:r w:rsidR="00192AF1">
              <w:rPr>
                <w:noProof/>
                <w:webHidden/>
              </w:rPr>
              <w:fldChar w:fldCharType="end"/>
            </w:r>
          </w:hyperlink>
        </w:p>
        <w:p w:rsidR="009D37A8" w:rsidRDefault="00F6544C">
          <w:pPr>
            <w:pStyle w:val="TOC1"/>
            <w:rPr>
              <w:rFonts w:asciiTheme="minorHAnsi" w:eastAsiaTheme="minorEastAsia" w:hAnsiTheme="minorHAnsi" w:cstheme="minorBidi"/>
              <w:b w:val="0"/>
              <w:smallCaps w:val="0"/>
              <w:sz w:val="22"/>
              <w:szCs w:val="22"/>
            </w:rPr>
          </w:pPr>
          <w:hyperlink w:anchor="_Toc500676557" w:history="1">
            <w:r w:rsidR="009D37A8" w:rsidRPr="00C956A4">
              <w:rPr>
                <w:rStyle w:val="Hyperlink"/>
              </w:rPr>
              <w:t>Mobile Phone and Social Media Acceptable Use Policy</w:t>
            </w:r>
            <w:r w:rsidR="009D37A8">
              <w:rPr>
                <w:webHidden/>
              </w:rPr>
              <w:tab/>
            </w:r>
            <w:r w:rsidR="00192AF1">
              <w:rPr>
                <w:webHidden/>
              </w:rPr>
              <w:fldChar w:fldCharType="begin"/>
            </w:r>
            <w:r w:rsidR="009D37A8">
              <w:rPr>
                <w:webHidden/>
              </w:rPr>
              <w:instrText xml:space="preserve"> PAGEREF _Toc500676557 \h </w:instrText>
            </w:r>
            <w:r w:rsidR="00192AF1">
              <w:rPr>
                <w:webHidden/>
              </w:rPr>
            </w:r>
            <w:r w:rsidR="00192AF1">
              <w:rPr>
                <w:webHidden/>
              </w:rPr>
              <w:fldChar w:fldCharType="separate"/>
            </w:r>
            <w:r w:rsidR="00D65E29">
              <w:rPr>
                <w:webHidden/>
              </w:rPr>
              <w:t>33</w:t>
            </w:r>
            <w:r w:rsidR="00192AF1">
              <w:rPr>
                <w:webHidden/>
              </w:rPr>
              <w:fldChar w:fldCharType="end"/>
            </w:r>
          </w:hyperlink>
        </w:p>
        <w:p w:rsidR="00435D54" w:rsidRDefault="00192AF1">
          <w:r>
            <w:fldChar w:fldCharType="end"/>
          </w:r>
        </w:p>
      </w:sdtContent>
    </w:sdt>
    <w:p w:rsidR="00435D54" w:rsidRDefault="00435D54">
      <w:pPr>
        <w:spacing w:after="200" w:line="276" w:lineRule="auto"/>
        <w:rPr>
          <w:rFonts w:ascii="Arial Bold" w:eastAsiaTheme="minorHAnsi" w:hAnsi="Arial Bold" w:cs="Cambria"/>
          <w:b/>
          <w:smallCaps/>
          <w:snapToGrid w:val="0"/>
          <w:color w:val="000000"/>
          <w:sz w:val="40"/>
          <w:szCs w:val="20"/>
          <w:lang w:val="en-US" w:eastAsia="en-US"/>
        </w:rPr>
      </w:pPr>
      <w:r>
        <w:br w:type="page"/>
      </w:r>
    </w:p>
    <w:p w:rsidR="00D57BA5" w:rsidRPr="00554C59" w:rsidRDefault="00D57BA5" w:rsidP="00435D54">
      <w:pPr>
        <w:ind w:right="-2"/>
        <w:rPr>
          <w:rFonts w:cstheme="minorHAnsi"/>
          <w:color w:val="000000"/>
        </w:rPr>
      </w:pPr>
    </w:p>
    <w:p w:rsidR="00BA6AB9" w:rsidRPr="00BA6AB9" w:rsidRDefault="00BA6AB9" w:rsidP="00BA6AB9">
      <w:pPr>
        <w:spacing w:after="200" w:line="276" w:lineRule="auto"/>
        <w:jc w:val="center"/>
        <w:rPr>
          <w:b/>
        </w:rPr>
      </w:pPr>
      <w:r w:rsidRPr="00BA6AB9">
        <w:rPr>
          <w:b/>
        </w:rPr>
        <w:t>WELCOME TO MILLER TECHNOLOGY HIGH SCHOOL</w:t>
      </w:r>
    </w:p>
    <w:p w:rsidR="00BA6AB9" w:rsidRPr="00BA6AB9" w:rsidRDefault="00BA6AB9" w:rsidP="00BA6AB9">
      <w:pPr>
        <w:spacing w:after="200" w:line="276" w:lineRule="auto"/>
        <w:jc w:val="left"/>
        <w:rPr>
          <w:sz w:val="22"/>
        </w:rPr>
      </w:pPr>
      <w:r w:rsidRPr="00BA6AB9">
        <w:rPr>
          <w:sz w:val="22"/>
        </w:rPr>
        <w:t>Welcome to Miller Technology High school.  I am sure you very excited and keen to start with us today and that the learning and co-curricular experiences provided will lead to personal fulfilment.</w:t>
      </w:r>
    </w:p>
    <w:p w:rsidR="00AC2196" w:rsidRDefault="00BA6AB9" w:rsidP="00BA6AB9">
      <w:pPr>
        <w:spacing w:after="200" w:line="276" w:lineRule="auto"/>
        <w:jc w:val="left"/>
        <w:rPr>
          <w:rFonts w:cs="Arial"/>
          <w:sz w:val="22"/>
          <w:szCs w:val="22"/>
        </w:rPr>
      </w:pPr>
      <w:r w:rsidRPr="00BA6AB9">
        <w:rPr>
          <w:sz w:val="22"/>
        </w:rPr>
        <w:t>Miller Technology High Schoo</w:t>
      </w:r>
      <w:r w:rsidR="009F7DB2">
        <w:rPr>
          <w:sz w:val="22"/>
        </w:rPr>
        <w:t>l has a student population of 63</w:t>
      </w:r>
      <w:r w:rsidRPr="00BA6AB9">
        <w:rPr>
          <w:sz w:val="22"/>
        </w:rPr>
        <w:t>0 with 80% from Language Backgrounds Other than English (LBOTE) and 7% Aboriginal students.  There is an Intensive English Centre (IEC) that provides English instruction and cultural orientation for new arrivals, refugees and int</w:t>
      </w:r>
      <w:r w:rsidR="00AC2196">
        <w:rPr>
          <w:sz w:val="22"/>
        </w:rPr>
        <w:t xml:space="preserve">ernational students.  A </w:t>
      </w:r>
      <w:r w:rsidR="00AC2196" w:rsidRPr="00AC2196">
        <w:rPr>
          <w:sz w:val="22"/>
        </w:rPr>
        <w:t xml:space="preserve">support faculty was established in 2015 </w:t>
      </w:r>
      <w:r w:rsidR="00AC2196" w:rsidRPr="00AC2196">
        <w:rPr>
          <w:rFonts w:cs="Arial"/>
          <w:sz w:val="22"/>
          <w:szCs w:val="22"/>
        </w:rPr>
        <w:t>and provides high quality educational experiences for students with mild/moderate intellectual disabilities and for students with autism.</w:t>
      </w:r>
    </w:p>
    <w:p w:rsidR="00BA6AB9" w:rsidRPr="00BA6AB9" w:rsidRDefault="00BA6AB9" w:rsidP="00BA6AB9">
      <w:pPr>
        <w:spacing w:after="200" w:line="276" w:lineRule="auto"/>
        <w:jc w:val="left"/>
        <w:rPr>
          <w:sz w:val="22"/>
        </w:rPr>
      </w:pPr>
      <w:r w:rsidRPr="00BA6AB9">
        <w:rPr>
          <w:sz w:val="22"/>
        </w:rPr>
        <w:t>With such cultur</w:t>
      </w:r>
      <w:r w:rsidR="00AC2196">
        <w:rPr>
          <w:sz w:val="22"/>
        </w:rPr>
        <w:t>al diversity we take pride in 53</w:t>
      </w:r>
      <w:r w:rsidRPr="00BA6AB9">
        <w:rPr>
          <w:sz w:val="22"/>
        </w:rPr>
        <w:t xml:space="preserve"> year history, traditions and reputation for high standards.  We celebrate our diversity through a range of cultural and artistic events each year.  Refugee Week, Sorry Day, Tree of Life drama performances and NAIDOC week celebrations are highlights.  Multicultural Day is a feast for the senses and imagination.  The CAPA faculty Creative Arts Night provides students with the opportunity to showcase their hard work and talents to their family and friends.</w:t>
      </w:r>
    </w:p>
    <w:p w:rsidR="00BA6AB9" w:rsidRPr="00BA6AB9" w:rsidRDefault="00BA6AB9" w:rsidP="00BA6AB9">
      <w:pPr>
        <w:spacing w:after="200" w:line="276" w:lineRule="auto"/>
        <w:jc w:val="left"/>
        <w:rPr>
          <w:sz w:val="22"/>
        </w:rPr>
      </w:pPr>
      <w:r w:rsidRPr="009F7DB2">
        <w:rPr>
          <w:sz w:val="22"/>
          <w:szCs w:val="22"/>
        </w:rPr>
        <w:t>Our school motto</w:t>
      </w:r>
      <w:r w:rsidR="009F7DB2">
        <w:rPr>
          <w:rFonts w:cs="Arial"/>
          <w:b/>
          <w:sz w:val="22"/>
          <w:szCs w:val="22"/>
        </w:rPr>
        <w:t xml:space="preserve">:  </w:t>
      </w:r>
      <w:r w:rsidR="009F7DB2">
        <w:rPr>
          <w:rFonts w:cs="Arial"/>
          <w:sz w:val="22"/>
          <w:szCs w:val="22"/>
        </w:rPr>
        <w:t>‘</w:t>
      </w:r>
      <w:r w:rsidR="009F7DB2" w:rsidRPr="00AC2196">
        <w:rPr>
          <w:rFonts w:cs="Arial"/>
          <w:i/>
          <w:sz w:val="22"/>
          <w:szCs w:val="22"/>
        </w:rPr>
        <w:t xml:space="preserve">Per </w:t>
      </w:r>
      <w:r w:rsidR="00AC2196" w:rsidRPr="00AC2196">
        <w:rPr>
          <w:rFonts w:cs="Arial"/>
          <w:i/>
          <w:sz w:val="22"/>
          <w:szCs w:val="22"/>
        </w:rPr>
        <w:t>C</w:t>
      </w:r>
      <w:r w:rsidR="009F7DB2" w:rsidRPr="00AC2196">
        <w:rPr>
          <w:rFonts w:cs="Arial"/>
          <w:i/>
          <w:sz w:val="22"/>
          <w:szCs w:val="22"/>
        </w:rPr>
        <w:t>ulturam’</w:t>
      </w:r>
      <w:r w:rsidR="009F7DB2" w:rsidRPr="009F7DB2">
        <w:rPr>
          <w:sz w:val="22"/>
          <w:szCs w:val="22"/>
        </w:rPr>
        <w:t xml:space="preserve"> </w:t>
      </w:r>
      <w:r w:rsidR="009F7DB2">
        <w:rPr>
          <w:sz w:val="22"/>
          <w:szCs w:val="22"/>
        </w:rPr>
        <w:t xml:space="preserve">- </w:t>
      </w:r>
      <w:r w:rsidR="009F7DB2">
        <w:rPr>
          <w:rFonts w:cs="Arial"/>
          <w:i/>
          <w:iCs/>
          <w:sz w:val="22"/>
          <w:szCs w:val="22"/>
        </w:rPr>
        <w:t>Promoting Growth and D</w:t>
      </w:r>
      <w:r w:rsidR="009F7DB2" w:rsidRPr="009F7DB2">
        <w:rPr>
          <w:rFonts w:cs="Arial"/>
          <w:i/>
          <w:iCs/>
          <w:sz w:val="22"/>
          <w:szCs w:val="22"/>
        </w:rPr>
        <w:t>evelopment’</w:t>
      </w:r>
      <w:r w:rsidR="009F7DB2">
        <w:rPr>
          <w:rFonts w:cs="Arial"/>
          <w:b/>
          <w:i/>
          <w:iCs/>
          <w:sz w:val="22"/>
          <w:szCs w:val="22"/>
        </w:rPr>
        <w:t xml:space="preserve"> </w:t>
      </w:r>
      <w:r w:rsidRPr="009F7DB2">
        <w:rPr>
          <w:sz w:val="22"/>
          <w:szCs w:val="22"/>
        </w:rPr>
        <w:t>conveys</w:t>
      </w:r>
      <w:r w:rsidR="00AC2196">
        <w:rPr>
          <w:sz w:val="22"/>
        </w:rPr>
        <w:t xml:space="preserve"> our dream to make a </w:t>
      </w:r>
      <w:r w:rsidRPr="00BA6AB9">
        <w:rPr>
          <w:sz w:val="22"/>
        </w:rPr>
        <w:t>real difference in a world that is changing more rapidly than it ever has before.  As a school and community, not only do we want to set the highest standards in academic, sporting and cultural pursuits but also in such important areas as responsible student behaviour, school uniform, school pride, cleanliness and image.</w:t>
      </w:r>
    </w:p>
    <w:p w:rsidR="00BA6AB9" w:rsidRPr="00BA6AB9" w:rsidRDefault="00BA6AB9" w:rsidP="00BA6AB9">
      <w:pPr>
        <w:spacing w:after="200" w:line="276" w:lineRule="auto"/>
        <w:jc w:val="left"/>
        <w:rPr>
          <w:sz w:val="22"/>
        </w:rPr>
      </w:pPr>
      <w:r w:rsidRPr="00BA6AB9">
        <w:rPr>
          <w:sz w:val="22"/>
        </w:rPr>
        <w:t>It is expected that all students will strive to fulfill their potential and contribute to the school community.  However, in a rapidly changing world it is paramount that each student needs a positive view of themselves to approach the future with self-confidence and to succeed.</w:t>
      </w:r>
    </w:p>
    <w:p w:rsidR="00BA6AB9" w:rsidRPr="00BA6AB9" w:rsidRDefault="00BA6AB9" w:rsidP="00BA6AB9">
      <w:pPr>
        <w:spacing w:after="200" w:line="276" w:lineRule="auto"/>
        <w:jc w:val="left"/>
        <w:rPr>
          <w:sz w:val="22"/>
        </w:rPr>
      </w:pPr>
      <w:r w:rsidRPr="00BA6AB9">
        <w:rPr>
          <w:sz w:val="22"/>
        </w:rPr>
        <w:t xml:space="preserve">Using individualised learning across the school has ensured that all of our children expect to succeed.  The school’s Lap Top for Learning initiative, our Academic Challenge and Excellence Program, the SOLE classroom and the introduction of Project </w:t>
      </w:r>
      <w:r w:rsidR="00AC2196">
        <w:rPr>
          <w:sz w:val="22"/>
        </w:rPr>
        <w:t>Based Learning in Year 7</w:t>
      </w:r>
      <w:r w:rsidRPr="00BA6AB9">
        <w:rPr>
          <w:sz w:val="22"/>
        </w:rPr>
        <w:t xml:space="preserve"> ensures our children will learn to question, research, debate and express themselves in written and oral forms inspired by topics that capture their imaginations and encourage them to want to learn.</w:t>
      </w:r>
    </w:p>
    <w:p w:rsidR="00BA6AB9" w:rsidRPr="00BA6AB9" w:rsidRDefault="00BA6AB9" w:rsidP="00BA6AB9">
      <w:pPr>
        <w:spacing w:after="200" w:line="276" w:lineRule="auto"/>
        <w:jc w:val="left"/>
        <w:rPr>
          <w:sz w:val="22"/>
        </w:rPr>
      </w:pPr>
      <w:r w:rsidRPr="00BA6AB9">
        <w:rPr>
          <w:sz w:val="22"/>
        </w:rPr>
        <w:t>Student voice’ is an important component of shared decision making.  Student involvement through the Student Representative Council and our school Captains and Prefects promotes a stronger sense of community.  In doing so our school becomes a place where students want to be, and where they have a sense of belonging.</w:t>
      </w:r>
    </w:p>
    <w:p w:rsidR="00BA6AB9" w:rsidRPr="00BA6AB9" w:rsidRDefault="00BA6AB9" w:rsidP="00BA6AB9">
      <w:pPr>
        <w:spacing w:after="200" w:line="276" w:lineRule="auto"/>
        <w:jc w:val="left"/>
        <w:rPr>
          <w:sz w:val="22"/>
        </w:rPr>
      </w:pPr>
      <w:r w:rsidRPr="00BA6AB9">
        <w:rPr>
          <w:sz w:val="22"/>
        </w:rPr>
        <w:t>As a school, we promote a supportive environment where students feel determined to do their best at all times and where both effort and achievement are warmly acknowledged.  Rewards abound for every child who finds success; we do not expect failure but acknowledge challenges and work together to overcome them, so that each child develops skills of perseverance and tenacity.</w:t>
      </w:r>
    </w:p>
    <w:p w:rsidR="00BA6AB9" w:rsidRPr="00BA6AB9" w:rsidRDefault="00BA6AB9" w:rsidP="00BA6AB9">
      <w:pPr>
        <w:spacing w:after="200" w:line="276" w:lineRule="auto"/>
        <w:jc w:val="left"/>
        <w:rPr>
          <w:sz w:val="22"/>
        </w:rPr>
      </w:pPr>
      <w:r w:rsidRPr="00BA6AB9">
        <w:rPr>
          <w:sz w:val="22"/>
        </w:rPr>
        <w:t xml:space="preserve">As our world develops, Miller Technology High School vision commits to </w:t>
      </w:r>
      <w:r w:rsidR="00AC2196">
        <w:rPr>
          <w:sz w:val="22"/>
        </w:rPr>
        <w:t xml:space="preserve">providing an environment where </w:t>
      </w:r>
      <w:r w:rsidR="00AC2196" w:rsidRPr="00AC2196">
        <w:rPr>
          <w:i/>
          <w:sz w:val="22"/>
        </w:rPr>
        <w:t>‘</w:t>
      </w:r>
      <w:r w:rsidRPr="00AC2196">
        <w:rPr>
          <w:i/>
          <w:sz w:val="22"/>
        </w:rPr>
        <w:t>every studen</w:t>
      </w:r>
      <w:r w:rsidR="00AC2196" w:rsidRPr="00AC2196">
        <w:rPr>
          <w:i/>
          <w:sz w:val="22"/>
        </w:rPr>
        <w:t>t can learn and achieve success’</w:t>
      </w:r>
      <w:r w:rsidRPr="00BA6AB9">
        <w:rPr>
          <w:sz w:val="22"/>
        </w:rPr>
        <w:t>.  With strong home and school partnerships we can truly maximise the learning outcomes for our students.  Welcome to our journey and to our school.</w:t>
      </w:r>
    </w:p>
    <w:p w:rsidR="00BA6AB9" w:rsidRPr="00BA6AB9" w:rsidRDefault="00BA6AB9" w:rsidP="00BA6AB9">
      <w:pPr>
        <w:spacing w:after="200" w:line="276" w:lineRule="auto"/>
        <w:jc w:val="left"/>
        <w:rPr>
          <w:sz w:val="22"/>
        </w:rPr>
      </w:pPr>
      <w:r w:rsidRPr="00BA6AB9">
        <w:rPr>
          <w:sz w:val="22"/>
        </w:rPr>
        <w:t>Dr Ken Edge,</w:t>
      </w:r>
    </w:p>
    <w:p w:rsidR="002807D4" w:rsidRPr="00BA6AB9" w:rsidRDefault="00BA6AB9" w:rsidP="00BA6AB9">
      <w:pPr>
        <w:spacing w:after="200" w:line="276" w:lineRule="auto"/>
        <w:jc w:val="left"/>
        <w:rPr>
          <w:sz w:val="22"/>
        </w:rPr>
      </w:pPr>
      <w:r w:rsidRPr="00BA6AB9">
        <w:rPr>
          <w:sz w:val="22"/>
        </w:rPr>
        <w:t>Principal</w:t>
      </w:r>
    </w:p>
    <w:p w:rsidR="00435D54" w:rsidRDefault="00435D54" w:rsidP="00E73C88">
      <w:pPr>
        <w:spacing w:after="200" w:line="276" w:lineRule="auto"/>
        <w:jc w:val="left"/>
      </w:pPr>
      <w:r>
        <w:br w:type="page"/>
      </w:r>
    </w:p>
    <w:p w:rsidR="00535F13" w:rsidRDefault="00535F13" w:rsidP="008B1ADB">
      <w:pPr>
        <w:pStyle w:val="Heading1"/>
      </w:pPr>
      <w:bookmarkStart w:id="1" w:name="_Toc500676500"/>
      <w:r w:rsidRPr="00535F13">
        <w:lastRenderedPageBreak/>
        <w:t>Miller Technology H</w:t>
      </w:r>
      <w:r w:rsidR="00D95D37">
        <w:t>igh School Directory</w:t>
      </w:r>
      <w:bookmarkEnd w:id="1"/>
    </w:p>
    <w:p w:rsidR="00535F13" w:rsidRPr="00435D54" w:rsidRDefault="00535F13" w:rsidP="00435D54">
      <w:pPr>
        <w:rPr>
          <w:rFonts w:cs="Arial"/>
          <w:b/>
          <w:bCs/>
        </w:rPr>
      </w:pPr>
    </w:p>
    <w:p w:rsidR="00535F13" w:rsidRPr="00435D54" w:rsidRDefault="00535F13" w:rsidP="00903697">
      <w:pPr>
        <w:ind w:left="3402" w:hanging="3402"/>
        <w:rPr>
          <w:rFonts w:cs="Arial"/>
        </w:rPr>
      </w:pPr>
      <w:r w:rsidRPr="00435D54">
        <w:rPr>
          <w:rFonts w:cs="Arial"/>
          <w:b/>
          <w:bCs/>
        </w:rPr>
        <w:t xml:space="preserve">Principal: </w:t>
      </w:r>
      <w:r w:rsidRPr="00435D54">
        <w:rPr>
          <w:rFonts w:cs="Arial"/>
          <w:b/>
          <w:bCs/>
        </w:rPr>
        <w:tab/>
      </w:r>
      <w:r w:rsidRPr="00435D54">
        <w:rPr>
          <w:rFonts w:cs="Arial"/>
        </w:rPr>
        <w:t>Dr K</w:t>
      </w:r>
      <w:r w:rsidR="00D21E48" w:rsidRPr="00435D54">
        <w:rPr>
          <w:rFonts w:cs="Arial"/>
        </w:rPr>
        <w:t>en</w:t>
      </w:r>
      <w:r w:rsidR="00FE7604" w:rsidRPr="00435D54">
        <w:rPr>
          <w:rFonts w:cs="Arial"/>
        </w:rPr>
        <w:t xml:space="preserve"> Edge</w:t>
      </w:r>
    </w:p>
    <w:p w:rsidR="00535F13" w:rsidRPr="00435D54" w:rsidRDefault="00535F13" w:rsidP="00666E9E">
      <w:pPr>
        <w:rPr>
          <w:rFonts w:cs="Arial"/>
        </w:rPr>
      </w:pPr>
    </w:p>
    <w:p w:rsidR="00535F13" w:rsidRPr="00435D54" w:rsidRDefault="00535F13" w:rsidP="00435D54">
      <w:pPr>
        <w:ind w:left="3402" w:hanging="3402"/>
        <w:rPr>
          <w:rFonts w:cs="Arial"/>
          <w:b/>
          <w:bCs/>
        </w:rPr>
      </w:pPr>
    </w:p>
    <w:p w:rsidR="00535F13" w:rsidRPr="00435D54" w:rsidRDefault="00715B81" w:rsidP="00435D54">
      <w:pPr>
        <w:ind w:left="3402" w:hanging="3402"/>
        <w:rPr>
          <w:rFonts w:cs="Arial"/>
        </w:rPr>
      </w:pPr>
      <w:r w:rsidRPr="00435D54">
        <w:rPr>
          <w:rFonts w:cs="Arial"/>
          <w:b/>
          <w:bCs/>
        </w:rPr>
        <w:t xml:space="preserve">Deputy Principal: </w:t>
      </w:r>
      <w:r w:rsidRPr="00435D54">
        <w:rPr>
          <w:rFonts w:cs="Arial"/>
          <w:b/>
          <w:bCs/>
        </w:rPr>
        <w:tab/>
      </w:r>
      <w:r w:rsidR="00165661" w:rsidRPr="00435D54">
        <w:rPr>
          <w:rFonts w:cs="Arial"/>
          <w:bCs/>
        </w:rPr>
        <w:t xml:space="preserve">Mr J Brunton </w:t>
      </w:r>
    </w:p>
    <w:p w:rsidR="00535F13" w:rsidRPr="00435D54" w:rsidRDefault="00535F13" w:rsidP="00435D54">
      <w:pPr>
        <w:ind w:left="3402" w:hanging="3402"/>
        <w:rPr>
          <w:rFonts w:cs="Arial"/>
          <w:b/>
          <w:bCs/>
        </w:rPr>
      </w:pPr>
    </w:p>
    <w:p w:rsidR="00535F13" w:rsidRPr="00435D54" w:rsidRDefault="00535F13" w:rsidP="00435D54">
      <w:pPr>
        <w:ind w:left="3402" w:hanging="3402"/>
        <w:rPr>
          <w:rFonts w:cs="Arial"/>
          <w:b/>
          <w:bCs/>
        </w:rPr>
      </w:pPr>
      <w:r w:rsidRPr="00435D54">
        <w:rPr>
          <w:rFonts w:cs="Arial"/>
          <w:b/>
          <w:bCs/>
        </w:rPr>
        <w:t>De</w:t>
      </w:r>
      <w:r w:rsidR="00715B81" w:rsidRPr="00435D54">
        <w:rPr>
          <w:rFonts w:cs="Arial"/>
          <w:b/>
          <w:bCs/>
        </w:rPr>
        <w:t xml:space="preserve">puty Principal: </w:t>
      </w:r>
      <w:r w:rsidR="00715B81" w:rsidRPr="00435D54">
        <w:rPr>
          <w:rFonts w:cs="Arial"/>
          <w:b/>
          <w:bCs/>
        </w:rPr>
        <w:tab/>
      </w:r>
      <w:r w:rsidR="00165661" w:rsidRPr="00435D54">
        <w:rPr>
          <w:rFonts w:cs="Arial"/>
          <w:bCs/>
        </w:rPr>
        <w:t xml:space="preserve">Mr </w:t>
      </w:r>
      <w:r w:rsidR="00165661" w:rsidRPr="00435D54">
        <w:rPr>
          <w:rFonts w:cs="Arial"/>
        </w:rPr>
        <w:t>J Lovett</w:t>
      </w:r>
      <w:r w:rsidR="00165661" w:rsidRPr="00435D54">
        <w:rPr>
          <w:rFonts w:cs="Arial"/>
          <w:bCs/>
        </w:rPr>
        <w:t xml:space="preserve"> </w:t>
      </w:r>
    </w:p>
    <w:p w:rsidR="00535F13" w:rsidRPr="00435D54" w:rsidRDefault="00535F13" w:rsidP="00435D54">
      <w:pPr>
        <w:ind w:left="3402" w:hanging="3402"/>
        <w:rPr>
          <w:rFonts w:cs="Arial"/>
          <w:b/>
          <w:bCs/>
        </w:rPr>
      </w:pPr>
    </w:p>
    <w:p w:rsidR="00535F13" w:rsidRPr="00435D54" w:rsidRDefault="00535F13" w:rsidP="00435D54">
      <w:pPr>
        <w:ind w:left="3402" w:hanging="3402"/>
        <w:rPr>
          <w:rFonts w:cs="Arial"/>
        </w:rPr>
      </w:pPr>
      <w:r w:rsidRPr="00435D54">
        <w:rPr>
          <w:rFonts w:cs="Arial"/>
          <w:b/>
          <w:bCs/>
        </w:rPr>
        <w:t>Deputy Principal</w:t>
      </w:r>
      <w:r w:rsidR="00FC13EE" w:rsidRPr="00435D54">
        <w:rPr>
          <w:rFonts w:cs="Arial"/>
          <w:b/>
          <w:bCs/>
        </w:rPr>
        <w:t xml:space="preserve">: </w:t>
      </w:r>
      <w:r w:rsidR="00DA0BAE" w:rsidRPr="00435D54">
        <w:rPr>
          <w:rFonts w:cs="Arial"/>
          <w:b/>
          <w:bCs/>
        </w:rPr>
        <w:tab/>
      </w:r>
      <w:r w:rsidR="00165661" w:rsidRPr="00435D54">
        <w:rPr>
          <w:rFonts w:cs="Arial"/>
          <w:bCs/>
        </w:rPr>
        <w:t>Mrs R Kolar</w:t>
      </w:r>
    </w:p>
    <w:p w:rsidR="00D95D37" w:rsidRPr="00435D54" w:rsidRDefault="00D95D37" w:rsidP="00435D54">
      <w:pPr>
        <w:ind w:left="3402" w:hanging="3402"/>
        <w:rPr>
          <w:rFonts w:cs="Arial"/>
          <w:b/>
          <w:bCs/>
        </w:rPr>
      </w:pPr>
    </w:p>
    <w:p w:rsidR="00535F13" w:rsidRPr="00435D54" w:rsidRDefault="00535F13" w:rsidP="00435D54">
      <w:pPr>
        <w:ind w:left="3402" w:hanging="3402"/>
        <w:rPr>
          <w:rFonts w:cs="Arial"/>
        </w:rPr>
      </w:pPr>
      <w:r w:rsidRPr="00435D54">
        <w:rPr>
          <w:rFonts w:cs="Arial"/>
          <w:b/>
          <w:bCs/>
        </w:rPr>
        <w:t xml:space="preserve">Address: </w:t>
      </w:r>
      <w:r w:rsidR="00D95D37" w:rsidRPr="00435D54">
        <w:rPr>
          <w:rFonts w:cs="Arial"/>
          <w:b/>
          <w:bCs/>
        </w:rPr>
        <w:tab/>
      </w:r>
      <w:r w:rsidR="00D95D37" w:rsidRPr="00435D54">
        <w:rPr>
          <w:rFonts w:cs="Arial"/>
        </w:rPr>
        <w:t>60 Cabramatta Avenue</w:t>
      </w:r>
      <w:r w:rsidRPr="00435D54">
        <w:rPr>
          <w:rFonts w:cs="Arial"/>
        </w:rPr>
        <w:t xml:space="preserve">, </w:t>
      </w:r>
      <w:r w:rsidR="00D95D37" w:rsidRPr="00435D54">
        <w:rPr>
          <w:rFonts w:cs="Arial"/>
        </w:rPr>
        <w:t>MILLER NSW 2168</w:t>
      </w:r>
    </w:p>
    <w:p w:rsidR="00D95D37" w:rsidRPr="00435D54" w:rsidRDefault="00D95D37" w:rsidP="00435D54">
      <w:pPr>
        <w:ind w:left="3402" w:hanging="3402"/>
        <w:rPr>
          <w:rFonts w:cs="Arial"/>
          <w:b/>
          <w:bCs/>
        </w:rPr>
      </w:pPr>
    </w:p>
    <w:p w:rsidR="00535F13" w:rsidRPr="00435D54" w:rsidRDefault="00535F13" w:rsidP="00435D54">
      <w:pPr>
        <w:ind w:left="3402" w:hanging="3402"/>
        <w:rPr>
          <w:rFonts w:cs="Arial"/>
        </w:rPr>
      </w:pPr>
      <w:r w:rsidRPr="00435D54">
        <w:rPr>
          <w:rFonts w:cs="Arial"/>
          <w:b/>
          <w:bCs/>
        </w:rPr>
        <w:t xml:space="preserve">Telephone Number: </w:t>
      </w:r>
      <w:r w:rsidR="00D95D37" w:rsidRPr="00435D54">
        <w:rPr>
          <w:rFonts w:cs="Arial"/>
          <w:b/>
          <w:bCs/>
        </w:rPr>
        <w:tab/>
      </w:r>
      <w:r w:rsidR="00D95D37" w:rsidRPr="00435D54">
        <w:rPr>
          <w:rFonts w:cs="Arial"/>
        </w:rPr>
        <w:t>9607 8669</w:t>
      </w:r>
    </w:p>
    <w:p w:rsidR="00D95D37" w:rsidRPr="00435D54" w:rsidRDefault="00D95D37" w:rsidP="00435D54">
      <w:pPr>
        <w:ind w:left="3402" w:hanging="3402"/>
        <w:rPr>
          <w:rFonts w:cs="Arial"/>
          <w:b/>
          <w:bCs/>
        </w:rPr>
      </w:pPr>
    </w:p>
    <w:p w:rsidR="00535F13" w:rsidRPr="00435D54" w:rsidRDefault="00535F13" w:rsidP="00435D54">
      <w:pPr>
        <w:ind w:left="3402" w:hanging="3402"/>
        <w:rPr>
          <w:rFonts w:cs="Arial"/>
        </w:rPr>
      </w:pPr>
      <w:r w:rsidRPr="00435D54">
        <w:rPr>
          <w:rFonts w:cs="Arial"/>
          <w:b/>
          <w:bCs/>
        </w:rPr>
        <w:t xml:space="preserve">Facsimile Number: </w:t>
      </w:r>
      <w:r w:rsidR="00D95D37" w:rsidRPr="00435D54">
        <w:rPr>
          <w:rFonts w:cs="Arial"/>
        </w:rPr>
        <w:tab/>
        <w:t>9607 9460</w:t>
      </w:r>
      <w:r w:rsidRPr="00435D54">
        <w:rPr>
          <w:rFonts w:cs="Arial"/>
        </w:rPr>
        <w:t xml:space="preserve"> </w:t>
      </w:r>
    </w:p>
    <w:p w:rsidR="00D95D37" w:rsidRPr="00435D54" w:rsidRDefault="00D95D37" w:rsidP="00435D54">
      <w:pPr>
        <w:ind w:left="3402" w:hanging="3402"/>
        <w:rPr>
          <w:rFonts w:cs="Arial"/>
          <w:b/>
          <w:bCs/>
        </w:rPr>
      </w:pPr>
    </w:p>
    <w:p w:rsidR="00D95D37" w:rsidRPr="00435D54" w:rsidRDefault="00D95D37" w:rsidP="00435D54">
      <w:pPr>
        <w:ind w:left="3402" w:hanging="3402"/>
        <w:rPr>
          <w:rFonts w:cs="Arial"/>
          <w:b/>
          <w:bCs/>
        </w:rPr>
      </w:pPr>
      <w:r w:rsidRPr="00435D54">
        <w:rPr>
          <w:rFonts w:cs="Arial"/>
          <w:b/>
          <w:bCs/>
        </w:rPr>
        <w:t>Email:</w:t>
      </w:r>
      <w:r w:rsidRPr="00435D54">
        <w:rPr>
          <w:rFonts w:cs="Arial"/>
          <w:b/>
          <w:bCs/>
        </w:rPr>
        <w:tab/>
      </w:r>
      <w:hyperlink r:id="rId9" w:history="1">
        <w:r w:rsidRPr="00435D54">
          <w:rPr>
            <w:rStyle w:val="Hyperlink"/>
            <w:rFonts w:cs="Arial"/>
            <w:bCs/>
          </w:rPr>
          <w:t>miller-h.school@det.nsw.edu.au</w:t>
        </w:r>
      </w:hyperlink>
    </w:p>
    <w:p w:rsidR="00D95D37" w:rsidRPr="00435D54" w:rsidRDefault="00D95D37" w:rsidP="00435D54">
      <w:pPr>
        <w:ind w:left="3402" w:hanging="3402"/>
        <w:rPr>
          <w:rFonts w:cs="Arial"/>
          <w:b/>
          <w:bCs/>
        </w:rPr>
      </w:pPr>
    </w:p>
    <w:p w:rsidR="000A6BC4" w:rsidRPr="00435D54" w:rsidRDefault="00FD3FDF" w:rsidP="00435D54">
      <w:pPr>
        <w:ind w:left="3402" w:hanging="3402"/>
        <w:rPr>
          <w:rFonts w:eastAsiaTheme="minorHAnsi" w:cs="Arial"/>
          <w:color w:val="000000"/>
          <w:lang w:eastAsia="en-US"/>
        </w:rPr>
      </w:pPr>
      <w:r w:rsidRPr="00435D54">
        <w:rPr>
          <w:rFonts w:cs="Arial"/>
          <w:b/>
          <w:bCs/>
        </w:rPr>
        <w:t>Facebook Page:</w:t>
      </w:r>
      <w:r w:rsidR="00435D54" w:rsidRPr="00435D54">
        <w:rPr>
          <w:rFonts w:cs="Arial"/>
          <w:b/>
          <w:bCs/>
        </w:rPr>
        <w:tab/>
      </w:r>
      <w:hyperlink r:id="rId10" w:history="1">
        <w:r w:rsidR="00435D54" w:rsidRPr="00435D54">
          <w:rPr>
            <w:rStyle w:val="Hyperlink"/>
            <w:rFonts w:cs="Arial"/>
            <w:bCs/>
          </w:rPr>
          <w:t>https://www.facebook.com/pages/</w:t>
        </w:r>
        <w:r w:rsidR="00435D54" w:rsidRPr="00435D54">
          <w:rPr>
            <w:rStyle w:val="Hyperlink"/>
            <w:rFonts w:cs="Arial"/>
            <w:bCs/>
          </w:rPr>
          <w:br/>
          <w:t>Miller-Technology-High-School/130522050432953</w:t>
        </w:r>
      </w:hyperlink>
    </w:p>
    <w:p w:rsidR="0044221E" w:rsidRDefault="0044221E" w:rsidP="00D51911">
      <w:pPr>
        <w:pStyle w:val="Default"/>
        <w:jc w:val="center"/>
        <w:rPr>
          <w:rFonts w:ascii="Britannic Bold" w:hAnsi="Britannic Bold"/>
          <w:b/>
          <w:bCs/>
          <w:sz w:val="44"/>
          <w:szCs w:val="44"/>
        </w:rPr>
      </w:pPr>
    </w:p>
    <w:p w:rsidR="003B48C3" w:rsidRDefault="003B48C3" w:rsidP="00D51911">
      <w:pPr>
        <w:pStyle w:val="Default"/>
        <w:jc w:val="center"/>
        <w:rPr>
          <w:rFonts w:ascii="Britannic Bold" w:hAnsi="Britannic Bold"/>
          <w:b/>
          <w:bCs/>
          <w:sz w:val="44"/>
          <w:szCs w:val="44"/>
        </w:rPr>
      </w:pPr>
    </w:p>
    <w:p w:rsidR="00D51911" w:rsidRDefault="00D51911" w:rsidP="008B1ADB">
      <w:pPr>
        <w:pStyle w:val="Heading1"/>
      </w:pPr>
      <w:bookmarkStart w:id="2" w:name="_Toc404965597"/>
      <w:bookmarkStart w:id="3" w:name="_Toc500676501"/>
      <w:r w:rsidRPr="00535F13">
        <w:t xml:space="preserve">Miller Technology </w:t>
      </w:r>
      <w:r w:rsidR="002D56B1">
        <w:t>Intensive English Centre</w:t>
      </w:r>
      <w:r>
        <w:t xml:space="preserve"> Directory</w:t>
      </w:r>
      <w:bookmarkEnd w:id="2"/>
      <w:bookmarkEnd w:id="3"/>
    </w:p>
    <w:p w:rsidR="00D95D37" w:rsidRPr="00435D54" w:rsidRDefault="00D95D37" w:rsidP="00435D54">
      <w:pPr>
        <w:rPr>
          <w:rFonts w:cs="Arial"/>
        </w:rPr>
      </w:pPr>
    </w:p>
    <w:p w:rsidR="00D95D37" w:rsidRPr="00435D54" w:rsidRDefault="00C55017" w:rsidP="00435D54">
      <w:pPr>
        <w:ind w:left="3402" w:hanging="3402"/>
        <w:rPr>
          <w:rFonts w:cs="Arial"/>
        </w:rPr>
      </w:pPr>
      <w:r w:rsidRPr="00E22744">
        <w:rPr>
          <w:rFonts w:cs="Arial"/>
          <w:b/>
        </w:rPr>
        <w:t>Head Teacher</w:t>
      </w:r>
      <w:r w:rsidRPr="00666E9E">
        <w:rPr>
          <w:rFonts w:cs="Arial"/>
        </w:rPr>
        <w:t>:</w:t>
      </w:r>
      <w:r w:rsidRPr="00666E9E">
        <w:rPr>
          <w:rFonts w:cs="Arial"/>
        </w:rPr>
        <w:tab/>
      </w:r>
      <w:r w:rsidR="00666E9E">
        <w:rPr>
          <w:rFonts w:cs="Arial"/>
        </w:rPr>
        <w:t xml:space="preserve">Mrs </w:t>
      </w:r>
      <w:r w:rsidR="00F909D4">
        <w:rPr>
          <w:rFonts w:cs="Arial"/>
        </w:rPr>
        <w:t xml:space="preserve">D </w:t>
      </w:r>
      <w:r w:rsidR="00666E9E">
        <w:rPr>
          <w:rFonts w:cs="Arial"/>
        </w:rPr>
        <w:t>Sto</w:t>
      </w:r>
      <w:r w:rsidR="00666E9E" w:rsidRPr="00666E9E">
        <w:rPr>
          <w:rFonts w:cs="Arial"/>
        </w:rPr>
        <w:t>janovic</w:t>
      </w:r>
    </w:p>
    <w:p w:rsidR="00435D54" w:rsidRPr="00435D54" w:rsidRDefault="00435D54" w:rsidP="00435D54">
      <w:pPr>
        <w:ind w:left="3402" w:hanging="3402"/>
        <w:rPr>
          <w:rFonts w:cs="Arial"/>
        </w:rPr>
      </w:pPr>
    </w:p>
    <w:p w:rsidR="00D51911" w:rsidRPr="00435D54" w:rsidRDefault="00D51911" w:rsidP="00435D54">
      <w:pPr>
        <w:ind w:left="3402" w:hanging="3402"/>
        <w:rPr>
          <w:rFonts w:cs="Arial"/>
        </w:rPr>
      </w:pPr>
      <w:r w:rsidRPr="00E22744">
        <w:rPr>
          <w:rFonts w:cs="Arial"/>
          <w:b/>
        </w:rPr>
        <w:t>Telephone Number</w:t>
      </w:r>
      <w:r w:rsidRPr="00435D54">
        <w:rPr>
          <w:rFonts w:cs="Arial"/>
        </w:rPr>
        <w:t xml:space="preserve">: </w:t>
      </w:r>
      <w:r w:rsidRPr="00435D54">
        <w:rPr>
          <w:rFonts w:cs="Arial"/>
        </w:rPr>
        <w:tab/>
      </w:r>
      <w:r w:rsidR="0044221E" w:rsidRPr="00435D54">
        <w:rPr>
          <w:rFonts w:cs="Arial"/>
        </w:rPr>
        <w:t>9607 2751</w:t>
      </w:r>
    </w:p>
    <w:p w:rsidR="0044221E" w:rsidRPr="00435D54" w:rsidRDefault="0044221E" w:rsidP="00435D54">
      <w:pPr>
        <w:ind w:left="3402" w:hanging="3402"/>
        <w:rPr>
          <w:rFonts w:cs="Arial"/>
        </w:rPr>
      </w:pPr>
    </w:p>
    <w:p w:rsidR="0044221E" w:rsidRPr="00435D54" w:rsidRDefault="0044221E" w:rsidP="00435D54">
      <w:pPr>
        <w:ind w:left="3402" w:hanging="3402"/>
        <w:rPr>
          <w:rFonts w:cs="Arial"/>
        </w:rPr>
      </w:pPr>
      <w:r w:rsidRPr="00E22744">
        <w:rPr>
          <w:rFonts w:cs="Arial"/>
          <w:b/>
        </w:rPr>
        <w:t>Fax:</w:t>
      </w:r>
      <w:r w:rsidRPr="00435D54">
        <w:rPr>
          <w:rFonts w:cs="Arial"/>
        </w:rPr>
        <w:tab/>
        <w:t>9607 3160</w:t>
      </w:r>
    </w:p>
    <w:p w:rsidR="00D51911" w:rsidRPr="00435D54" w:rsidRDefault="00D51911" w:rsidP="00435D54">
      <w:pPr>
        <w:ind w:left="3402" w:hanging="3402"/>
        <w:rPr>
          <w:rFonts w:cs="Arial"/>
        </w:rPr>
      </w:pPr>
    </w:p>
    <w:p w:rsidR="00D51911" w:rsidRPr="00435D54" w:rsidRDefault="00D51911" w:rsidP="00435D54">
      <w:pPr>
        <w:ind w:left="3402" w:hanging="3402"/>
        <w:rPr>
          <w:rFonts w:cs="Arial"/>
        </w:rPr>
      </w:pPr>
      <w:r w:rsidRPr="00E22744">
        <w:rPr>
          <w:rFonts w:cs="Arial"/>
          <w:b/>
        </w:rPr>
        <w:t>Email:</w:t>
      </w:r>
      <w:r w:rsidRPr="00435D54">
        <w:rPr>
          <w:rFonts w:cs="Arial"/>
        </w:rPr>
        <w:tab/>
      </w:r>
      <w:hyperlink r:id="rId11" w:history="1">
        <w:r w:rsidR="0044221E" w:rsidRPr="00435D54">
          <w:rPr>
            <w:rStyle w:val="Hyperlink"/>
            <w:rFonts w:cs="Arial"/>
            <w:bCs/>
          </w:rPr>
          <w:t>Miller-i.school@det.nsw.edu.au</w:t>
        </w:r>
      </w:hyperlink>
    </w:p>
    <w:p w:rsidR="0044221E" w:rsidRPr="00435D54" w:rsidRDefault="0044221E" w:rsidP="00435D54">
      <w:pPr>
        <w:ind w:left="3402" w:hanging="3402"/>
        <w:rPr>
          <w:rFonts w:cs="Arial"/>
        </w:rPr>
      </w:pPr>
    </w:p>
    <w:p w:rsidR="0044221E" w:rsidRPr="00435D54" w:rsidRDefault="0044221E" w:rsidP="00435D54">
      <w:pPr>
        <w:ind w:left="3402" w:hanging="3402"/>
        <w:rPr>
          <w:rFonts w:cs="Arial"/>
        </w:rPr>
      </w:pPr>
      <w:r w:rsidRPr="00E22744">
        <w:rPr>
          <w:rFonts w:cs="Arial"/>
          <w:b/>
        </w:rPr>
        <w:t>Address:</w:t>
      </w:r>
      <w:r w:rsidRPr="00435D54">
        <w:rPr>
          <w:rFonts w:cs="Arial"/>
        </w:rPr>
        <w:tab/>
        <w:t xml:space="preserve">60 Cabramatta </w:t>
      </w:r>
      <w:r w:rsidR="00310D3B">
        <w:rPr>
          <w:rFonts w:cs="Arial"/>
        </w:rPr>
        <w:t>Avenue MILLER NSW</w:t>
      </w:r>
      <w:r w:rsidRPr="00435D54">
        <w:rPr>
          <w:rFonts w:cs="Arial"/>
        </w:rPr>
        <w:t xml:space="preserve"> 2168</w:t>
      </w:r>
    </w:p>
    <w:p w:rsidR="00150E80" w:rsidRPr="00435D54" w:rsidRDefault="00150E80" w:rsidP="00435D54">
      <w:pPr>
        <w:rPr>
          <w:rFonts w:cs="Arial"/>
          <w:color w:val="000000"/>
          <w:u w:val="single"/>
          <w:lang w:eastAsia="en-US"/>
        </w:rPr>
      </w:pPr>
    </w:p>
    <w:p w:rsidR="0070034F" w:rsidRDefault="0070034F">
      <w:pPr>
        <w:spacing w:after="200" w:line="276" w:lineRule="auto"/>
        <w:rPr>
          <w:b/>
          <w:color w:val="000000"/>
          <w:sz w:val="52"/>
          <w:szCs w:val="52"/>
          <w:u w:val="single"/>
          <w:lang w:eastAsia="en-US"/>
        </w:rPr>
      </w:pPr>
      <w:r>
        <w:rPr>
          <w:b/>
          <w:color w:val="000000"/>
          <w:sz w:val="52"/>
          <w:szCs w:val="52"/>
          <w:u w:val="single"/>
          <w:lang w:eastAsia="en-US"/>
        </w:rPr>
        <w:br w:type="page"/>
      </w:r>
    </w:p>
    <w:p w:rsidR="002D4AE3" w:rsidRPr="000069A8" w:rsidRDefault="002D4AE3" w:rsidP="008B1ADB">
      <w:pPr>
        <w:pStyle w:val="Heading1"/>
      </w:pPr>
      <w:bookmarkStart w:id="4" w:name="_Toc500676502"/>
      <w:r w:rsidRPr="000069A8">
        <w:lastRenderedPageBreak/>
        <w:t>Miller Technology High School Staff Directory</w:t>
      </w:r>
      <w:bookmarkEnd w:id="4"/>
    </w:p>
    <w:p w:rsidR="00F176B1" w:rsidRDefault="002D4AE3" w:rsidP="003B48C3">
      <w:pPr>
        <w:tabs>
          <w:tab w:val="left" w:pos="5529"/>
        </w:tabs>
        <w:autoSpaceDE w:val="0"/>
        <w:autoSpaceDN w:val="0"/>
        <w:adjustRightInd w:val="0"/>
        <w:rPr>
          <w:rFonts w:eastAsiaTheme="minorHAnsi" w:cs="Arial"/>
          <w:b/>
          <w:bCs/>
          <w:color w:val="000000"/>
          <w:sz w:val="22"/>
          <w:szCs w:val="22"/>
          <w:lang w:eastAsia="en-US"/>
        </w:rPr>
      </w:pPr>
      <w:r w:rsidRPr="00F909D4">
        <w:rPr>
          <w:rFonts w:eastAsiaTheme="minorHAnsi" w:cs="Arial"/>
          <w:b/>
          <w:bCs/>
          <w:color w:val="000000"/>
          <w:sz w:val="22"/>
          <w:szCs w:val="22"/>
          <w:lang w:eastAsia="en-US"/>
        </w:rPr>
        <w:t>Head Teachers:</w:t>
      </w:r>
    </w:p>
    <w:p w:rsidR="00233706" w:rsidRPr="00F176B1" w:rsidRDefault="00233706" w:rsidP="003B48C3">
      <w:pPr>
        <w:tabs>
          <w:tab w:val="left" w:pos="5529"/>
        </w:tabs>
        <w:autoSpaceDE w:val="0"/>
        <w:autoSpaceDN w:val="0"/>
        <w:adjustRightInd w:val="0"/>
        <w:rPr>
          <w:rFonts w:eastAsiaTheme="minorHAnsi" w:cs="Arial"/>
          <w:b/>
          <w:bCs/>
          <w:color w:val="000000"/>
          <w:sz w:val="22"/>
          <w:szCs w:val="22"/>
          <w:lang w:eastAsia="en-US"/>
        </w:rPr>
      </w:pPr>
    </w:p>
    <w:p w:rsidR="002D4AE3" w:rsidRPr="00F909D4" w:rsidRDefault="002D4AE3" w:rsidP="003B48C3">
      <w:pPr>
        <w:tabs>
          <w:tab w:val="left" w:pos="5387"/>
        </w:tabs>
        <w:autoSpaceDE w:val="0"/>
        <w:autoSpaceDN w:val="0"/>
        <w:adjustRightInd w:val="0"/>
        <w:ind w:left="567"/>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English: </w:t>
      </w:r>
      <w:r w:rsidRPr="00F909D4">
        <w:rPr>
          <w:rFonts w:eastAsiaTheme="minorHAnsi" w:cs="Arial"/>
          <w:b/>
          <w:bCs/>
          <w:color w:val="000000"/>
          <w:sz w:val="22"/>
          <w:szCs w:val="22"/>
          <w:lang w:eastAsia="en-US"/>
        </w:rPr>
        <w:tab/>
      </w:r>
      <w:r w:rsidR="00C158AE">
        <w:rPr>
          <w:rFonts w:eastAsiaTheme="minorHAnsi" w:cs="Arial"/>
          <w:color w:val="000000"/>
          <w:sz w:val="22"/>
          <w:szCs w:val="22"/>
          <w:lang w:eastAsia="en-US"/>
        </w:rPr>
        <w:t>Mr T Mai</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D4AE3" w:rsidRPr="00F909D4" w:rsidRDefault="002D4AE3" w:rsidP="003B48C3">
      <w:pPr>
        <w:tabs>
          <w:tab w:val="left" w:pos="5387"/>
        </w:tabs>
        <w:autoSpaceDE w:val="0"/>
        <w:autoSpaceDN w:val="0"/>
        <w:adjustRightInd w:val="0"/>
        <w:ind w:left="567"/>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Mathematics: </w:t>
      </w:r>
      <w:r w:rsidRPr="00F909D4">
        <w:rPr>
          <w:rFonts w:eastAsiaTheme="minorHAnsi" w:cs="Arial"/>
          <w:b/>
          <w:bCs/>
          <w:color w:val="000000"/>
          <w:sz w:val="22"/>
          <w:szCs w:val="22"/>
          <w:lang w:eastAsia="en-US"/>
        </w:rPr>
        <w:tab/>
      </w:r>
      <w:r w:rsidR="00C158AE">
        <w:rPr>
          <w:rFonts w:eastAsiaTheme="minorHAnsi" w:cs="Arial"/>
          <w:color w:val="000000"/>
          <w:sz w:val="22"/>
          <w:szCs w:val="22"/>
          <w:lang w:eastAsia="en-US"/>
        </w:rPr>
        <w:t>Mrs M Ayrton</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D4AE3" w:rsidRPr="00F909D4" w:rsidRDefault="002D4AE3" w:rsidP="003B48C3">
      <w:pPr>
        <w:tabs>
          <w:tab w:val="left" w:pos="5387"/>
        </w:tabs>
        <w:autoSpaceDE w:val="0"/>
        <w:autoSpaceDN w:val="0"/>
        <w:adjustRightInd w:val="0"/>
        <w:ind w:left="567"/>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Science: </w:t>
      </w:r>
      <w:r w:rsidRPr="00F909D4">
        <w:rPr>
          <w:rFonts w:eastAsiaTheme="minorHAnsi" w:cs="Arial"/>
          <w:b/>
          <w:bCs/>
          <w:color w:val="000000"/>
          <w:sz w:val="22"/>
          <w:szCs w:val="22"/>
          <w:lang w:eastAsia="en-US"/>
        </w:rPr>
        <w:tab/>
      </w:r>
      <w:r w:rsidR="00666E9E" w:rsidRPr="00F909D4">
        <w:rPr>
          <w:rFonts w:eastAsiaTheme="minorHAnsi" w:cs="Arial"/>
          <w:color w:val="000000"/>
          <w:sz w:val="22"/>
          <w:szCs w:val="22"/>
          <w:lang w:eastAsia="en-US"/>
        </w:rPr>
        <w:t>Mr J Lane</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A34175" w:rsidRPr="00F909D4" w:rsidRDefault="00A34175" w:rsidP="003B48C3">
      <w:pPr>
        <w:tabs>
          <w:tab w:val="left" w:pos="5387"/>
        </w:tabs>
        <w:autoSpaceDE w:val="0"/>
        <w:autoSpaceDN w:val="0"/>
        <w:adjustRightInd w:val="0"/>
        <w:ind w:left="567"/>
        <w:rPr>
          <w:rFonts w:eastAsiaTheme="minorHAnsi" w:cs="Arial"/>
          <w:bCs/>
          <w:color w:val="000000"/>
          <w:sz w:val="22"/>
          <w:szCs w:val="22"/>
          <w:lang w:eastAsia="en-US"/>
        </w:rPr>
      </w:pPr>
      <w:r w:rsidRPr="00F909D4">
        <w:rPr>
          <w:rFonts w:eastAsiaTheme="minorHAnsi" w:cs="Arial"/>
          <w:b/>
          <w:bCs/>
          <w:color w:val="000000"/>
          <w:sz w:val="22"/>
          <w:szCs w:val="22"/>
          <w:lang w:eastAsia="en-US"/>
        </w:rPr>
        <w:t>PDHPE:</w:t>
      </w:r>
      <w:r w:rsidRPr="00F909D4">
        <w:rPr>
          <w:rFonts w:eastAsiaTheme="minorHAnsi" w:cs="Arial"/>
          <w:b/>
          <w:bCs/>
          <w:color w:val="000000"/>
          <w:sz w:val="22"/>
          <w:szCs w:val="22"/>
          <w:lang w:eastAsia="en-US"/>
        </w:rPr>
        <w:tab/>
      </w:r>
      <w:r w:rsidR="00666E9E" w:rsidRPr="00F909D4">
        <w:rPr>
          <w:rFonts w:eastAsiaTheme="minorHAnsi" w:cs="Arial"/>
          <w:bCs/>
          <w:color w:val="000000"/>
          <w:sz w:val="22"/>
          <w:szCs w:val="22"/>
          <w:lang w:eastAsia="en-US"/>
        </w:rPr>
        <w:t>Mr A McCoy</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D4AE3" w:rsidRPr="00F909D4" w:rsidRDefault="002D4AE3" w:rsidP="003B48C3">
      <w:pPr>
        <w:tabs>
          <w:tab w:val="left" w:pos="5387"/>
        </w:tabs>
        <w:autoSpaceDE w:val="0"/>
        <w:autoSpaceDN w:val="0"/>
        <w:adjustRightInd w:val="0"/>
        <w:ind w:left="567"/>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HSIE: </w:t>
      </w:r>
      <w:r w:rsidRPr="00F909D4">
        <w:rPr>
          <w:rFonts w:eastAsiaTheme="minorHAnsi" w:cs="Arial"/>
          <w:b/>
          <w:bCs/>
          <w:color w:val="000000"/>
          <w:sz w:val="22"/>
          <w:szCs w:val="22"/>
          <w:lang w:eastAsia="en-US"/>
        </w:rPr>
        <w:tab/>
      </w:r>
      <w:r w:rsidR="00AC2196">
        <w:rPr>
          <w:rFonts w:eastAsiaTheme="minorHAnsi" w:cs="Arial"/>
          <w:color w:val="000000"/>
          <w:sz w:val="22"/>
          <w:szCs w:val="22"/>
          <w:lang w:eastAsia="en-US"/>
        </w:rPr>
        <w:t>Mr S Shea</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D4AE3" w:rsidRPr="00F909D4" w:rsidRDefault="002D4AE3" w:rsidP="003B48C3">
      <w:pPr>
        <w:tabs>
          <w:tab w:val="left" w:pos="5387"/>
        </w:tabs>
        <w:autoSpaceDE w:val="0"/>
        <w:autoSpaceDN w:val="0"/>
        <w:adjustRightInd w:val="0"/>
        <w:ind w:left="567"/>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TAS: </w:t>
      </w:r>
      <w:r w:rsidRPr="00F909D4">
        <w:rPr>
          <w:rFonts w:eastAsiaTheme="minorHAnsi" w:cs="Arial"/>
          <w:b/>
          <w:bCs/>
          <w:color w:val="000000"/>
          <w:sz w:val="22"/>
          <w:szCs w:val="22"/>
          <w:lang w:eastAsia="en-US"/>
        </w:rPr>
        <w:tab/>
      </w:r>
      <w:r w:rsidR="00C158AE">
        <w:rPr>
          <w:rFonts w:eastAsiaTheme="minorHAnsi" w:cs="Arial"/>
          <w:color w:val="000000"/>
          <w:sz w:val="22"/>
          <w:szCs w:val="22"/>
          <w:lang w:eastAsia="en-US"/>
        </w:rPr>
        <w:t>Mr J Goodwin</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D4AE3" w:rsidRPr="00F909D4" w:rsidRDefault="002D4AE3" w:rsidP="003B48C3">
      <w:pPr>
        <w:tabs>
          <w:tab w:val="left" w:pos="5387"/>
        </w:tabs>
        <w:autoSpaceDE w:val="0"/>
        <w:autoSpaceDN w:val="0"/>
        <w:adjustRightInd w:val="0"/>
        <w:ind w:left="567"/>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Creative and Performing Arts: </w:t>
      </w:r>
      <w:r w:rsidR="00A34175" w:rsidRPr="00F909D4">
        <w:rPr>
          <w:rFonts w:eastAsiaTheme="minorHAnsi" w:cs="Arial"/>
          <w:b/>
          <w:bCs/>
          <w:color w:val="000000"/>
          <w:sz w:val="22"/>
          <w:szCs w:val="22"/>
          <w:lang w:eastAsia="en-US"/>
        </w:rPr>
        <w:tab/>
      </w:r>
      <w:r w:rsidR="00A34175" w:rsidRPr="00F909D4">
        <w:rPr>
          <w:rFonts w:eastAsiaTheme="minorHAnsi" w:cs="Arial"/>
          <w:color w:val="000000"/>
          <w:sz w:val="22"/>
          <w:szCs w:val="22"/>
          <w:lang w:eastAsia="en-US"/>
        </w:rPr>
        <w:t xml:space="preserve">Mr </w:t>
      </w:r>
      <w:r w:rsidR="00A34175" w:rsidRPr="00F909D4">
        <w:rPr>
          <w:rFonts w:cs="Arial"/>
          <w:sz w:val="22"/>
          <w:szCs w:val="22"/>
        </w:rPr>
        <w:t>D Critcher</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D4AE3" w:rsidRPr="00F909D4" w:rsidRDefault="00FA003A" w:rsidP="003B48C3">
      <w:pPr>
        <w:tabs>
          <w:tab w:val="left" w:pos="5387"/>
        </w:tabs>
        <w:autoSpaceDE w:val="0"/>
        <w:autoSpaceDN w:val="0"/>
        <w:adjustRightInd w:val="0"/>
        <w:ind w:left="567"/>
        <w:rPr>
          <w:rFonts w:eastAsiaTheme="minorHAnsi" w:cs="Arial"/>
          <w:color w:val="000000"/>
          <w:sz w:val="22"/>
          <w:szCs w:val="22"/>
          <w:lang w:eastAsia="en-US"/>
        </w:rPr>
      </w:pPr>
      <w:r>
        <w:rPr>
          <w:rFonts w:eastAsiaTheme="minorHAnsi" w:cs="Arial"/>
          <w:b/>
          <w:bCs/>
          <w:color w:val="000000"/>
          <w:sz w:val="22"/>
          <w:szCs w:val="22"/>
          <w:lang w:eastAsia="en-US"/>
        </w:rPr>
        <w:t>English as a Second Language</w:t>
      </w:r>
      <w:r w:rsidR="009A6C0E">
        <w:rPr>
          <w:rFonts w:eastAsiaTheme="minorHAnsi" w:cs="Arial"/>
          <w:b/>
          <w:bCs/>
          <w:color w:val="000000"/>
          <w:sz w:val="22"/>
          <w:szCs w:val="22"/>
          <w:lang w:eastAsia="en-US"/>
        </w:rPr>
        <w:t xml:space="preserve"> (ESL)</w:t>
      </w:r>
      <w:r w:rsidR="002D4AE3" w:rsidRPr="00F909D4">
        <w:rPr>
          <w:rFonts w:eastAsiaTheme="minorHAnsi" w:cs="Arial"/>
          <w:b/>
          <w:bCs/>
          <w:color w:val="000000"/>
          <w:sz w:val="22"/>
          <w:szCs w:val="22"/>
          <w:lang w:eastAsia="en-US"/>
        </w:rPr>
        <w:t xml:space="preserve">: </w:t>
      </w:r>
      <w:r w:rsidR="00A34175" w:rsidRPr="00F909D4">
        <w:rPr>
          <w:rFonts w:eastAsiaTheme="minorHAnsi" w:cs="Arial"/>
          <w:b/>
          <w:bCs/>
          <w:color w:val="000000"/>
          <w:sz w:val="22"/>
          <w:szCs w:val="22"/>
          <w:lang w:eastAsia="en-US"/>
        </w:rPr>
        <w:tab/>
      </w:r>
      <w:r w:rsidR="00C158AE" w:rsidRPr="00F909D4">
        <w:rPr>
          <w:rFonts w:eastAsiaTheme="minorHAnsi" w:cs="Arial"/>
          <w:color w:val="000000"/>
          <w:sz w:val="22"/>
          <w:szCs w:val="22"/>
          <w:lang w:eastAsia="en-US"/>
        </w:rPr>
        <w:t>Mrs S Nadan</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7352CC" w:rsidRPr="00F909D4" w:rsidRDefault="007352CC" w:rsidP="003B48C3">
      <w:pPr>
        <w:tabs>
          <w:tab w:val="left" w:pos="5387"/>
        </w:tabs>
        <w:autoSpaceDE w:val="0"/>
        <w:autoSpaceDN w:val="0"/>
        <w:adjustRightInd w:val="0"/>
        <w:ind w:left="567"/>
        <w:rPr>
          <w:rFonts w:eastAsiaTheme="minorHAnsi" w:cs="Arial"/>
          <w:bCs/>
          <w:color w:val="000000"/>
          <w:sz w:val="22"/>
          <w:szCs w:val="22"/>
          <w:lang w:eastAsia="en-US"/>
        </w:rPr>
      </w:pPr>
      <w:r w:rsidRPr="00F909D4">
        <w:rPr>
          <w:rFonts w:eastAsiaTheme="minorHAnsi" w:cs="Arial"/>
          <w:b/>
          <w:bCs/>
          <w:color w:val="000000"/>
          <w:sz w:val="22"/>
          <w:szCs w:val="22"/>
          <w:lang w:eastAsia="en-US"/>
        </w:rPr>
        <w:t>Support Faculty:</w:t>
      </w:r>
      <w:r w:rsidRPr="00F909D4">
        <w:rPr>
          <w:rFonts w:eastAsiaTheme="minorHAnsi" w:cs="Arial"/>
          <w:b/>
          <w:bCs/>
          <w:color w:val="000000"/>
          <w:sz w:val="22"/>
          <w:szCs w:val="22"/>
          <w:lang w:eastAsia="en-US"/>
        </w:rPr>
        <w:tab/>
      </w:r>
      <w:r w:rsidRPr="00F909D4">
        <w:rPr>
          <w:rFonts w:eastAsiaTheme="minorHAnsi" w:cs="Arial"/>
          <w:bCs/>
          <w:color w:val="000000"/>
          <w:sz w:val="22"/>
          <w:szCs w:val="22"/>
          <w:lang w:eastAsia="en-US"/>
        </w:rPr>
        <w:t>Mrs C Fisher</w:t>
      </w:r>
    </w:p>
    <w:p w:rsidR="007352CC" w:rsidRPr="00F909D4" w:rsidRDefault="007352CC" w:rsidP="003B48C3">
      <w:pPr>
        <w:tabs>
          <w:tab w:val="left" w:pos="5387"/>
        </w:tabs>
        <w:autoSpaceDE w:val="0"/>
        <w:autoSpaceDN w:val="0"/>
        <w:adjustRightInd w:val="0"/>
        <w:ind w:left="567"/>
        <w:rPr>
          <w:rFonts w:eastAsiaTheme="minorHAnsi" w:cs="Arial"/>
          <w:b/>
          <w:bCs/>
          <w:color w:val="000000"/>
          <w:sz w:val="22"/>
          <w:szCs w:val="22"/>
          <w:lang w:eastAsia="en-US"/>
        </w:rPr>
      </w:pPr>
    </w:p>
    <w:p w:rsidR="003B48C3" w:rsidRDefault="002D4AE3" w:rsidP="003B48C3">
      <w:pPr>
        <w:tabs>
          <w:tab w:val="left" w:pos="5387"/>
        </w:tabs>
        <w:autoSpaceDE w:val="0"/>
        <w:autoSpaceDN w:val="0"/>
        <w:adjustRightInd w:val="0"/>
        <w:ind w:left="567"/>
        <w:rPr>
          <w:rFonts w:cs="Arial"/>
          <w:sz w:val="22"/>
          <w:szCs w:val="22"/>
        </w:rPr>
      </w:pPr>
      <w:r w:rsidRPr="00BC560C">
        <w:rPr>
          <w:rFonts w:eastAsiaTheme="minorHAnsi" w:cs="Arial"/>
          <w:b/>
          <w:bCs/>
          <w:color w:val="000000"/>
          <w:sz w:val="22"/>
          <w:szCs w:val="22"/>
          <w:lang w:eastAsia="en-US"/>
        </w:rPr>
        <w:t>Intensive English Centre</w:t>
      </w:r>
      <w:r w:rsidRPr="00BC560C">
        <w:rPr>
          <w:rFonts w:eastAsiaTheme="minorHAnsi" w:cs="Arial"/>
          <w:b/>
          <w:color w:val="000000"/>
          <w:sz w:val="22"/>
          <w:szCs w:val="22"/>
          <w:lang w:eastAsia="en-US"/>
        </w:rPr>
        <w:t>:</w:t>
      </w:r>
      <w:r w:rsidRPr="00F909D4">
        <w:rPr>
          <w:rFonts w:eastAsiaTheme="minorHAnsi" w:cs="Arial"/>
          <w:color w:val="000000"/>
          <w:sz w:val="22"/>
          <w:szCs w:val="22"/>
          <w:lang w:eastAsia="en-US"/>
        </w:rPr>
        <w:t xml:space="preserve"> </w:t>
      </w:r>
      <w:r w:rsidR="00A34175" w:rsidRPr="00F909D4">
        <w:rPr>
          <w:rFonts w:eastAsiaTheme="minorHAnsi" w:cs="Arial"/>
          <w:color w:val="000000"/>
          <w:sz w:val="22"/>
          <w:szCs w:val="22"/>
          <w:lang w:eastAsia="en-US"/>
        </w:rPr>
        <w:tab/>
      </w:r>
      <w:r w:rsidR="00666E9E" w:rsidRPr="00F909D4">
        <w:rPr>
          <w:rFonts w:cs="Arial"/>
          <w:sz w:val="22"/>
          <w:szCs w:val="22"/>
        </w:rPr>
        <w:t xml:space="preserve">Mrs </w:t>
      </w:r>
      <w:r w:rsidR="00F909D4" w:rsidRPr="00F909D4">
        <w:rPr>
          <w:rFonts w:cs="Arial"/>
          <w:sz w:val="22"/>
          <w:szCs w:val="22"/>
        </w:rPr>
        <w:t xml:space="preserve">D </w:t>
      </w:r>
      <w:r w:rsidR="00666E9E" w:rsidRPr="00F909D4">
        <w:rPr>
          <w:rFonts w:cs="Arial"/>
          <w:sz w:val="22"/>
          <w:szCs w:val="22"/>
        </w:rPr>
        <w:t>Stojanovic</w:t>
      </w:r>
    </w:p>
    <w:p w:rsidR="003B48C3" w:rsidRDefault="003B48C3" w:rsidP="003B48C3">
      <w:pPr>
        <w:tabs>
          <w:tab w:val="left" w:pos="5387"/>
        </w:tabs>
        <w:autoSpaceDE w:val="0"/>
        <w:autoSpaceDN w:val="0"/>
        <w:adjustRightInd w:val="0"/>
        <w:ind w:left="567"/>
        <w:rPr>
          <w:rFonts w:eastAsiaTheme="minorHAnsi" w:cs="Arial"/>
          <w:b/>
          <w:bCs/>
          <w:color w:val="000000"/>
          <w:sz w:val="22"/>
          <w:szCs w:val="22"/>
          <w:lang w:eastAsia="en-US"/>
        </w:rPr>
      </w:pPr>
    </w:p>
    <w:p w:rsidR="00A34175" w:rsidRPr="00F909D4" w:rsidRDefault="007352CC" w:rsidP="003B48C3">
      <w:pPr>
        <w:tabs>
          <w:tab w:val="left" w:pos="5387"/>
        </w:tabs>
        <w:autoSpaceDE w:val="0"/>
        <w:autoSpaceDN w:val="0"/>
        <w:adjustRightInd w:val="0"/>
        <w:ind w:left="567"/>
        <w:rPr>
          <w:rFonts w:eastAsiaTheme="minorHAnsi" w:cs="Arial"/>
          <w:bCs/>
          <w:color w:val="000000"/>
          <w:sz w:val="22"/>
          <w:szCs w:val="22"/>
          <w:lang w:eastAsia="en-US"/>
        </w:rPr>
      </w:pPr>
      <w:r w:rsidRPr="00F909D4">
        <w:rPr>
          <w:rFonts w:eastAsiaTheme="minorHAnsi" w:cs="Arial"/>
          <w:b/>
          <w:bCs/>
          <w:color w:val="000000"/>
          <w:sz w:val="22"/>
          <w:szCs w:val="22"/>
          <w:lang w:eastAsia="en-US"/>
        </w:rPr>
        <w:t>Well</w:t>
      </w:r>
      <w:r w:rsidR="00FC2831">
        <w:rPr>
          <w:rFonts w:eastAsiaTheme="minorHAnsi" w:cs="Arial"/>
          <w:b/>
          <w:bCs/>
          <w:color w:val="000000"/>
          <w:sz w:val="22"/>
          <w:szCs w:val="22"/>
          <w:lang w:eastAsia="en-US"/>
        </w:rPr>
        <w:t>b</w:t>
      </w:r>
      <w:r w:rsidRPr="00F909D4">
        <w:rPr>
          <w:rFonts w:eastAsiaTheme="minorHAnsi" w:cs="Arial"/>
          <w:b/>
          <w:bCs/>
          <w:color w:val="000000"/>
          <w:sz w:val="22"/>
          <w:szCs w:val="22"/>
          <w:lang w:eastAsia="en-US"/>
        </w:rPr>
        <w:t>eing</w:t>
      </w:r>
      <w:r w:rsidR="00A34175" w:rsidRPr="00F909D4">
        <w:rPr>
          <w:rFonts w:eastAsiaTheme="minorHAnsi" w:cs="Arial"/>
          <w:b/>
          <w:bCs/>
          <w:color w:val="000000"/>
          <w:sz w:val="22"/>
          <w:szCs w:val="22"/>
          <w:lang w:eastAsia="en-US"/>
        </w:rPr>
        <w:t>:</w:t>
      </w:r>
      <w:r w:rsidR="00A34175" w:rsidRPr="00F909D4">
        <w:rPr>
          <w:rFonts w:eastAsiaTheme="minorHAnsi" w:cs="Arial"/>
          <w:b/>
          <w:bCs/>
          <w:color w:val="000000"/>
          <w:sz w:val="22"/>
          <w:szCs w:val="22"/>
          <w:lang w:eastAsia="en-US"/>
        </w:rPr>
        <w:tab/>
      </w:r>
      <w:r w:rsidR="00666E9E" w:rsidRPr="00F909D4">
        <w:rPr>
          <w:rFonts w:eastAsiaTheme="minorHAnsi" w:cs="Arial"/>
          <w:bCs/>
          <w:color w:val="000000"/>
          <w:sz w:val="22"/>
          <w:szCs w:val="22"/>
          <w:lang w:eastAsia="en-US"/>
        </w:rPr>
        <w:t>Mr B Gilbert</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A34175" w:rsidRPr="00F909D4" w:rsidRDefault="00FC13EE" w:rsidP="003B48C3">
      <w:pPr>
        <w:tabs>
          <w:tab w:val="left" w:pos="5387"/>
        </w:tabs>
        <w:autoSpaceDE w:val="0"/>
        <w:autoSpaceDN w:val="0"/>
        <w:adjustRightInd w:val="0"/>
        <w:ind w:left="567"/>
        <w:rPr>
          <w:rFonts w:eastAsiaTheme="minorHAnsi" w:cs="Arial"/>
          <w:bCs/>
          <w:color w:val="000000"/>
          <w:sz w:val="22"/>
          <w:szCs w:val="22"/>
          <w:lang w:eastAsia="en-US"/>
        </w:rPr>
      </w:pPr>
      <w:r w:rsidRPr="00F909D4">
        <w:rPr>
          <w:rFonts w:eastAsiaTheme="minorHAnsi" w:cs="Arial"/>
          <w:b/>
          <w:bCs/>
          <w:color w:val="000000"/>
          <w:sz w:val="22"/>
          <w:szCs w:val="22"/>
          <w:lang w:eastAsia="en-US"/>
        </w:rPr>
        <w:t>Community Partnership:</w:t>
      </w:r>
      <w:r w:rsidRPr="00F909D4">
        <w:rPr>
          <w:rFonts w:eastAsiaTheme="minorHAnsi" w:cs="Arial"/>
          <w:b/>
          <w:bCs/>
          <w:color w:val="000000"/>
          <w:sz w:val="22"/>
          <w:szCs w:val="22"/>
          <w:lang w:eastAsia="en-US"/>
        </w:rPr>
        <w:tab/>
      </w:r>
      <w:r w:rsidRPr="00F909D4">
        <w:rPr>
          <w:rFonts w:eastAsiaTheme="minorHAnsi" w:cs="Arial"/>
          <w:bCs/>
          <w:color w:val="000000"/>
          <w:sz w:val="22"/>
          <w:szCs w:val="22"/>
          <w:lang w:eastAsia="en-US"/>
        </w:rPr>
        <w:t>Ms</w:t>
      </w:r>
      <w:r w:rsidR="00FD6987" w:rsidRPr="00F909D4">
        <w:rPr>
          <w:rFonts w:eastAsiaTheme="minorHAnsi" w:cs="Arial"/>
          <w:bCs/>
          <w:color w:val="000000"/>
          <w:sz w:val="22"/>
          <w:szCs w:val="22"/>
          <w:lang w:eastAsia="en-US"/>
        </w:rPr>
        <w:t xml:space="preserve"> S Atkins</w:t>
      </w:r>
    </w:p>
    <w:p w:rsidR="008E420D" w:rsidRPr="00F909D4" w:rsidRDefault="008E420D" w:rsidP="003B48C3">
      <w:pPr>
        <w:tabs>
          <w:tab w:val="left" w:pos="5387"/>
        </w:tabs>
        <w:autoSpaceDE w:val="0"/>
        <w:autoSpaceDN w:val="0"/>
        <w:adjustRightInd w:val="0"/>
        <w:ind w:left="567"/>
        <w:rPr>
          <w:rFonts w:eastAsiaTheme="minorHAnsi" w:cs="Arial"/>
          <w:b/>
          <w:bCs/>
          <w:color w:val="000000"/>
          <w:sz w:val="22"/>
          <w:szCs w:val="22"/>
          <w:lang w:eastAsia="en-US"/>
        </w:rPr>
      </w:pPr>
    </w:p>
    <w:p w:rsidR="00233706" w:rsidRDefault="00FA003A" w:rsidP="00233706">
      <w:pPr>
        <w:tabs>
          <w:tab w:val="left" w:pos="5387"/>
        </w:tabs>
        <w:autoSpaceDE w:val="0"/>
        <w:autoSpaceDN w:val="0"/>
        <w:adjustRightInd w:val="0"/>
        <w:ind w:left="567"/>
        <w:rPr>
          <w:rFonts w:eastAsiaTheme="minorHAnsi" w:cs="Arial"/>
          <w:color w:val="000000"/>
          <w:sz w:val="22"/>
          <w:szCs w:val="22"/>
          <w:lang w:eastAsia="en-US"/>
        </w:rPr>
      </w:pPr>
      <w:r>
        <w:rPr>
          <w:rFonts w:eastAsiaTheme="minorHAnsi" w:cs="Arial"/>
          <w:b/>
          <w:bCs/>
          <w:color w:val="000000"/>
          <w:sz w:val="22"/>
          <w:szCs w:val="22"/>
          <w:lang w:eastAsia="en-US"/>
        </w:rPr>
        <w:t>Administration</w:t>
      </w:r>
      <w:r w:rsidR="002D4AE3" w:rsidRPr="00F909D4">
        <w:rPr>
          <w:rFonts w:eastAsiaTheme="minorHAnsi" w:cs="Arial"/>
          <w:b/>
          <w:bCs/>
          <w:color w:val="000000"/>
          <w:sz w:val="22"/>
          <w:szCs w:val="22"/>
          <w:lang w:eastAsia="en-US"/>
        </w:rPr>
        <w:t xml:space="preserve">: </w:t>
      </w:r>
      <w:r w:rsidR="00A34175" w:rsidRPr="00F909D4">
        <w:rPr>
          <w:rFonts w:eastAsiaTheme="minorHAnsi" w:cs="Arial"/>
          <w:b/>
          <w:bCs/>
          <w:color w:val="000000"/>
          <w:sz w:val="22"/>
          <w:szCs w:val="22"/>
          <w:lang w:eastAsia="en-US"/>
        </w:rPr>
        <w:tab/>
      </w:r>
      <w:r w:rsidR="001F2B99">
        <w:rPr>
          <w:rFonts w:eastAsiaTheme="minorHAnsi" w:cs="Arial"/>
          <w:bCs/>
          <w:color w:val="000000"/>
          <w:sz w:val="22"/>
          <w:szCs w:val="22"/>
          <w:lang w:eastAsia="en-US"/>
        </w:rPr>
        <w:t>M</w:t>
      </w:r>
      <w:r w:rsidR="00ED6B45">
        <w:rPr>
          <w:rFonts w:eastAsiaTheme="minorHAnsi" w:cs="Arial"/>
          <w:bCs/>
          <w:color w:val="000000"/>
          <w:sz w:val="22"/>
          <w:szCs w:val="22"/>
          <w:lang w:eastAsia="en-US"/>
        </w:rPr>
        <w:t>s M Abu Swireh</w:t>
      </w:r>
    </w:p>
    <w:p w:rsidR="00233706" w:rsidRDefault="00233706" w:rsidP="00233706">
      <w:pPr>
        <w:tabs>
          <w:tab w:val="left" w:pos="5387"/>
        </w:tabs>
        <w:autoSpaceDE w:val="0"/>
        <w:autoSpaceDN w:val="0"/>
        <w:adjustRightInd w:val="0"/>
        <w:rPr>
          <w:rFonts w:eastAsiaTheme="minorHAnsi" w:cs="Arial"/>
          <w:b/>
          <w:bCs/>
          <w:color w:val="000000"/>
          <w:sz w:val="22"/>
          <w:szCs w:val="22"/>
          <w:lang w:eastAsia="en-US"/>
        </w:rPr>
      </w:pPr>
    </w:p>
    <w:p w:rsidR="003B48C3" w:rsidRPr="00F909D4" w:rsidRDefault="00A34175" w:rsidP="00233706">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Careers Advisor</w:t>
      </w:r>
      <w:r w:rsidR="002D4AE3" w:rsidRPr="00F909D4">
        <w:rPr>
          <w:rFonts w:eastAsiaTheme="minorHAnsi" w:cs="Arial"/>
          <w:b/>
          <w:bCs/>
          <w:color w:val="000000"/>
          <w:sz w:val="22"/>
          <w:szCs w:val="22"/>
          <w:lang w:eastAsia="en-US"/>
        </w:rPr>
        <w:t xml:space="preserve">: </w:t>
      </w:r>
      <w:r w:rsidRPr="00F909D4">
        <w:rPr>
          <w:rFonts w:eastAsiaTheme="minorHAnsi" w:cs="Arial"/>
          <w:b/>
          <w:bCs/>
          <w:color w:val="000000"/>
          <w:sz w:val="22"/>
          <w:szCs w:val="22"/>
          <w:lang w:eastAsia="en-US"/>
        </w:rPr>
        <w:tab/>
      </w:r>
      <w:r w:rsidR="00CC1414">
        <w:rPr>
          <w:rFonts w:eastAsiaTheme="minorHAnsi" w:cs="Arial"/>
          <w:color w:val="000000"/>
          <w:sz w:val="22"/>
          <w:szCs w:val="22"/>
          <w:lang w:eastAsia="en-US"/>
        </w:rPr>
        <w:t>Ms</w:t>
      </w:r>
      <w:r w:rsidR="00666E9E" w:rsidRPr="00F909D4">
        <w:rPr>
          <w:rFonts w:eastAsiaTheme="minorHAnsi" w:cs="Arial"/>
          <w:color w:val="000000"/>
          <w:sz w:val="22"/>
          <w:szCs w:val="22"/>
          <w:lang w:eastAsia="en-US"/>
        </w:rPr>
        <w:t xml:space="preserve"> M Benitez </w:t>
      </w:r>
    </w:p>
    <w:p w:rsidR="00233706" w:rsidRDefault="00233706" w:rsidP="003B48C3">
      <w:pPr>
        <w:tabs>
          <w:tab w:val="left" w:pos="5387"/>
        </w:tabs>
        <w:autoSpaceDE w:val="0"/>
        <w:autoSpaceDN w:val="0"/>
        <w:adjustRightInd w:val="0"/>
        <w:rPr>
          <w:rFonts w:eastAsiaTheme="minorHAnsi" w:cs="Arial"/>
          <w:b/>
          <w:bCs/>
          <w:color w:val="000000"/>
          <w:sz w:val="22"/>
          <w:szCs w:val="22"/>
          <w:lang w:eastAsia="en-US"/>
        </w:rPr>
      </w:pPr>
    </w:p>
    <w:p w:rsidR="000069A8" w:rsidRPr="00233706" w:rsidRDefault="000069A8" w:rsidP="003B48C3">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Transition Advisor:</w:t>
      </w:r>
      <w:r w:rsidR="00C158AE">
        <w:rPr>
          <w:rFonts w:eastAsiaTheme="minorHAnsi" w:cs="Arial"/>
          <w:color w:val="000000"/>
          <w:sz w:val="22"/>
          <w:szCs w:val="22"/>
          <w:lang w:eastAsia="en-US"/>
        </w:rPr>
        <w:tab/>
        <w:t>Ms G Kaur</w:t>
      </w:r>
    </w:p>
    <w:p w:rsidR="00233706" w:rsidRDefault="00233706" w:rsidP="003B48C3">
      <w:pPr>
        <w:tabs>
          <w:tab w:val="left" w:pos="5387"/>
        </w:tabs>
        <w:autoSpaceDE w:val="0"/>
        <w:autoSpaceDN w:val="0"/>
        <w:adjustRightInd w:val="0"/>
        <w:rPr>
          <w:rFonts w:eastAsiaTheme="minorHAnsi" w:cs="Arial"/>
          <w:b/>
          <w:bCs/>
          <w:color w:val="000000"/>
          <w:sz w:val="22"/>
          <w:szCs w:val="22"/>
          <w:lang w:eastAsia="en-US"/>
        </w:rPr>
      </w:pPr>
    </w:p>
    <w:p w:rsidR="00F176B1" w:rsidRDefault="00F176B1" w:rsidP="003B48C3">
      <w:pPr>
        <w:tabs>
          <w:tab w:val="left" w:pos="5387"/>
        </w:tabs>
        <w:autoSpaceDE w:val="0"/>
        <w:autoSpaceDN w:val="0"/>
        <w:adjustRightInd w:val="0"/>
        <w:rPr>
          <w:rFonts w:eastAsiaTheme="minorHAnsi" w:cs="Arial"/>
          <w:b/>
          <w:bCs/>
          <w:color w:val="000000"/>
          <w:sz w:val="22"/>
          <w:szCs w:val="22"/>
          <w:lang w:eastAsia="en-US"/>
        </w:rPr>
      </w:pPr>
      <w:r>
        <w:rPr>
          <w:rFonts w:eastAsiaTheme="minorHAnsi" w:cs="Arial"/>
          <w:b/>
          <w:bCs/>
          <w:color w:val="000000"/>
          <w:sz w:val="22"/>
          <w:szCs w:val="22"/>
          <w:lang w:eastAsia="en-US"/>
        </w:rPr>
        <w:t>Technical Service Officer (TSO):</w:t>
      </w:r>
      <w:r>
        <w:rPr>
          <w:rFonts w:eastAsiaTheme="minorHAnsi" w:cs="Arial"/>
          <w:b/>
          <w:bCs/>
          <w:color w:val="000000"/>
          <w:sz w:val="22"/>
          <w:szCs w:val="22"/>
          <w:lang w:eastAsia="en-US"/>
        </w:rPr>
        <w:tab/>
      </w:r>
      <w:r w:rsidRPr="00F176B1">
        <w:rPr>
          <w:rFonts w:eastAsiaTheme="minorHAnsi" w:cs="Arial"/>
          <w:bCs/>
          <w:color w:val="000000"/>
          <w:sz w:val="22"/>
          <w:szCs w:val="22"/>
          <w:lang w:eastAsia="en-US"/>
        </w:rPr>
        <w:t>Mr S Kumar</w:t>
      </w:r>
    </w:p>
    <w:p w:rsidR="00233706" w:rsidRDefault="00233706" w:rsidP="00233706">
      <w:pPr>
        <w:tabs>
          <w:tab w:val="left" w:pos="5387"/>
        </w:tabs>
        <w:autoSpaceDE w:val="0"/>
        <w:autoSpaceDN w:val="0"/>
        <w:adjustRightInd w:val="0"/>
        <w:rPr>
          <w:rFonts w:eastAsiaTheme="minorHAnsi" w:cs="Arial"/>
          <w:b/>
          <w:bCs/>
          <w:color w:val="000000"/>
          <w:sz w:val="22"/>
          <w:szCs w:val="22"/>
          <w:lang w:eastAsia="en-US"/>
        </w:rPr>
      </w:pPr>
    </w:p>
    <w:p w:rsidR="00233706" w:rsidRDefault="006E545D" w:rsidP="00233706">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Aboriginal Coordinator</w:t>
      </w:r>
      <w:r w:rsidR="002D4AE3" w:rsidRPr="00F909D4">
        <w:rPr>
          <w:rFonts w:eastAsiaTheme="minorHAnsi" w:cs="Arial"/>
          <w:b/>
          <w:bCs/>
          <w:color w:val="000000"/>
          <w:sz w:val="22"/>
          <w:szCs w:val="22"/>
          <w:lang w:eastAsia="en-US"/>
        </w:rPr>
        <w:t xml:space="preserve">: </w:t>
      </w:r>
      <w:r w:rsidR="00894701" w:rsidRPr="00F909D4">
        <w:rPr>
          <w:rFonts w:eastAsiaTheme="minorHAnsi" w:cs="Arial"/>
          <w:b/>
          <w:bCs/>
          <w:color w:val="000000"/>
          <w:sz w:val="22"/>
          <w:szCs w:val="22"/>
          <w:lang w:eastAsia="en-US"/>
        </w:rPr>
        <w:tab/>
      </w:r>
      <w:r w:rsidR="005F13EA" w:rsidRPr="00F909D4">
        <w:rPr>
          <w:rFonts w:eastAsiaTheme="minorHAnsi" w:cs="Arial"/>
          <w:color w:val="000000"/>
          <w:sz w:val="22"/>
          <w:szCs w:val="22"/>
          <w:lang w:eastAsia="en-US"/>
        </w:rPr>
        <w:t>Mr</w:t>
      </w:r>
      <w:r w:rsidR="00894701" w:rsidRPr="00F909D4">
        <w:rPr>
          <w:rFonts w:eastAsiaTheme="minorHAnsi" w:cs="Arial"/>
          <w:color w:val="000000"/>
          <w:sz w:val="22"/>
          <w:szCs w:val="22"/>
          <w:lang w:eastAsia="en-US"/>
        </w:rPr>
        <w:t>s S Nadan</w:t>
      </w:r>
    </w:p>
    <w:p w:rsidR="00233706" w:rsidRDefault="00233706" w:rsidP="003B48C3">
      <w:pPr>
        <w:tabs>
          <w:tab w:val="left" w:pos="5387"/>
        </w:tabs>
        <w:autoSpaceDE w:val="0"/>
        <w:autoSpaceDN w:val="0"/>
        <w:adjustRightInd w:val="0"/>
        <w:rPr>
          <w:rFonts w:eastAsiaTheme="minorHAnsi" w:cs="Arial"/>
          <w:b/>
          <w:color w:val="000000"/>
          <w:sz w:val="22"/>
          <w:szCs w:val="22"/>
          <w:lang w:eastAsia="en-US"/>
        </w:rPr>
      </w:pPr>
    </w:p>
    <w:p w:rsidR="00894701" w:rsidRPr="00233706" w:rsidRDefault="00233706" w:rsidP="003B48C3">
      <w:pPr>
        <w:tabs>
          <w:tab w:val="left" w:pos="5387"/>
        </w:tabs>
        <w:autoSpaceDE w:val="0"/>
        <w:autoSpaceDN w:val="0"/>
        <w:adjustRightInd w:val="0"/>
        <w:rPr>
          <w:rFonts w:eastAsiaTheme="minorHAnsi" w:cs="Arial"/>
          <w:color w:val="000000"/>
          <w:sz w:val="22"/>
          <w:szCs w:val="22"/>
          <w:lang w:eastAsia="en-US"/>
        </w:rPr>
      </w:pPr>
      <w:r w:rsidRPr="00C47E63">
        <w:rPr>
          <w:rFonts w:eastAsiaTheme="minorHAnsi" w:cs="Arial"/>
          <w:b/>
          <w:color w:val="000000"/>
          <w:sz w:val="22"/>
          <w:szCs w:val="22"/>
          <w:lang w:eastAsia="en-US"/>
        </w:rPr>
        <w:t xml:space="preserve">Aboriginal </w:t>
      </w:r>
      <w:r w:rsidRPr="00C47E63">
        <w:rPr>
          <w:rFonts w:eastAsiaTheme="minorHAnsi"/>
          <w:b/>
          <w:sz w:val="22"/>
          <w:szCs w:val="22"/>
          <w:lang w:eastAsia="en-US"/>
        </w:rPr>
        <w:t>Learning Support Officer</w:t>
      </w:r>
      <w:r>
        <w:rPr>
          <w:rFonts w:eastAsiaTheme="minorHAnsi"/>
          <w:b/>
          <w:sz w:val="22"/>
          <w:szCs w:val="22"/>
          <w:lang w:eastAsia="en-US"/>
        </w:rPr>
        <w:t>:</w:t>
      </w:r>
      <w:r>
        <w:rPr>
          <w:rFonts w:eastAsiaTheme="minorHAnsi"/>
          <w:b/>
          <w:sz w:val="22"/>
          <w:szCs w:val="22"/>
          <w:lang w:eastAsia="en-US"/>
        </w:rPr>
        <w:tab/>
      </w:r>
      <w:r w:rsidRPr="00C47E63">
        <w:rPr>
          <w:rFonts w:eastAsiaTheme="minorHAnsi"/>
          <w:sz w:val="22"/>
          <w:szCs w:val="22"/>
          <w:lang w:eastAsia="en-US"/>
        </w:rPr>
        <w:t>Mr Scott</w:t>
      </w:r>
    </w:p>
    <w:p w:rsidR="00233706" w:rsidRDefault="00233706" w:rsidP="003B48C3">
      <w:pPr>
        <w:tabs>
          <w:tab w:val="left" w:pos="5387"/>
        </w:tabs>
        <w:autoSpaceDE w:val="0"/>
        <w:autoSpaceDN w:val="0"/>
        <w:adjustRightInd w:val="0"/>
        <w:rPr>
          <w:rFonts w:eastAsiaTheme="minorHAnsi" w:cs="Arial"/>
          <w:b/>
          <w:bCs/>
          <w:color w:val="000000"/>
          <w:sz w:val="22"/>
          <w:szCs w:val="22"/>
          <w:lang w:eastAsia="en-US"/>
        </w:rPr>
      </w:pPr>
    </w:p>
    <w:p w:rsidR="00894701" w:rsidRPr="00233706" w:rsidRDefault="002D4AE3" w:rsidP="003B48C3">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Student Representative Council: </w:t>
      </w:r>
      <w:r w:rsidR="00894701" w:rsidRPr="00F909D4">
        <w:rPr>
          <w:rFonts w:eastAsiaTheme="minorHAnsi" w:cs="Arial"/>
          <w:b/>
          <w:bCs/>
          <w:color w:val="000000"/>
          <w:sz w:val="22"/>
          <w:szCs w:val="22"/>
          <w:lang w:eastAsia="en-US"/>
        </w:rPr>
        <w:tab/>
      </w:r>
      <w:r w:rsidR="00C158AE">
        <w:rPr>
          <w:rFonts w:eastAsiaTheme="minorHAnsi" w:cs="Arial"/>
          <w:color w:val="000000"/>
          <w:sz w:val="22"/>
          <w:szCs w:val="22"/>
          <w:lang w:eastAsia="en-US"/>
        </w:rPr>
        <w:t>Mr T Podolsak</w:t>
      </w:r>
    </w:p>
    <w:p w:rsidR="00233706" w:rsidRDefault="00233706" w:rsidP="00233706">
      <w:pPr>
        <w:tabs>
          <w:tab w:val="left" w:pos="5387"/>
        </w:tabs>
        <w:autoSpaceDE w:val="0"/>
        <w:autoSpaceDN w:val="0"/>
        <w:adjustRightInd w:val="0"/>
        <w:rPr>
          <w:rFonts w:eastAsiaTheme="minorHAnsi" w:cs="Arial"/>
          <w:b/>
          <w:bCs/>
          <w:color w:val="000000"/>
          <w:sz w:val="22"/>
          <w:szCs w:val="22"/>
          <w:lang w:eastAsia="en-US"/>
        </w:rPr>
      </w:pPr>
    </w:p>
    <w:p w:rsidR="00894701" w:rsidRPr="00F909D4" w:rsidRDefault="002D4AE3" w:rsidP="00233706">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Prefect Co-ordinator: </w:t>
      </w:r>
      <w:r w:rsidR="0044722E" w:rsidRPr="00F909D4">
        <w:rPr>
          <w:rFonts w:eastAsiaTheme="minorHAnsi" w:cs="Arial"/>
          <w:color w:val="000000"/>
          <w:sz w:val="22"/>
          <w:szCs w:val="22"/>
          <w:lang w:eastAsia="en-US"/>
        </w:rPr>
        <w:tab/>
      </w:r>
      <w:r w:rsidR="00894701" w:rsidRPr="00F909D4">
        <w:rPr>
          <w:rFonts w:eastAsiaTheme="minorHAnsi" w:cs="Arial"/>
          <w:color w:val="000000"/>
          <w:sz w:val="22"/>
          <w:szCs w:val="22"/>
          <w:lang w:eastAsia="en-US"/>
        </w:rPr>
        <w:t>Mr R Thompson</w:t>
      </w:r>
    </w:p>
    <w:p w:rsidR="00233706" w:rsidRDefault="00233706" w:rsidP="003B48C3">
      <w:pPr>
        <w:tabs>
          <w:tab w:val="left" w:pos="5387"/>
        </w:tabs>
        <w:autoSpaceDE w:val="0"/>
        <w:autoSpaceDN w:val="0"/>
        <w:adjustRightInd w:val="0"/>
        <w:rPr>
          <w:rFonts w:eastAsiaTheme="minorHAnsi" w:cs="Arial"/>
          <w:b/>
          <w:bCs/>
          <w:color w:val="000000"/>
          <w:sz w:val="22"/>
          <w:szCs w:val="22"/>
          <w:lang w:eastAsia="en-US"/>
        </w:rPr>
      </w:pPr>
    </w:p>
    <w:p w:rsidR="002D4AE3" w:rsidRDefault="00310D3B" w:rsidP="003B48C3">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School Counsellor</w:t>
      </w:r>
      <w:r w:rsidR="000069A8" w:rsidRPr="00F909D4">
        <w:rPr>
          <w:rFonts w:eastAsiaTheme="minorHAnsi" w:cs="Arial"/>
          <w:b/>
          <w:bCs/>
          <w:color w:val="000000"/>
          <w:sz w:val="22"/>
          <w:szCs w:val="22"/>
          <w:lang w:eastAsia="en-US"/>
        </w:rPr>
        <w:t>s</w:t>
      </w:r>
      <w:r w:rsidR="002D4AE3" w:rsidRPr="00F909D4">
        <w:rPr>
          <w:rFonts w:eastAsiaTheme="minorHAnsi" w:cs="Arial"/>
          <w:b/>
          <w:bCs/>
          <w:color w:val="000000"/>
          <w:sz w:val="22"/>
          <w:szCs w:val="22"/>
          <w:lang w:eastAsia="en-US"/>
        </w:rPr>
        <w:t xml:space="preserve">: </w:t>
      </w:r>
      <w:r w:rsidR="008E420D" w:rsidRPr="00F909D4">
        <w:rPr>
          <w:rFonts w:eastAsiaTheme="minorHAnsi" w:cs="Arial"/>
          <w:color w:val="000000"/>
          <w:sz w:val="22"/>
          <w:szCs w:val="22"/>
          <w:lang w:eastAsia="en-US"/>
        </w:rPr>
        <w:tab/>
      </w:r>
      <w:r w:rsidR="00C158AE">
        <w:rPr>
          <w:rFonts w:eastAsiaTheme="minorHAnsi" w:cs="Arial"/>
          <w:color w:val="000000"/>
          <w:sz w:val="22"/>
          <w:szCs w:val="22"/>
          <w:lang w:eastAsia="en-US"/>
        </w:rPr>
        <w:t>TBA</w:t>
      </w:r>
    </w:p>
    <w:p w:rsidR="00F909D4" w:rsidRPr="00F909D4" w:rsidRDefault="00EA7918" w:rsidP="00233706">
      <w:pPr>
        <w:tabs>
          <w:tab w:val="left" w:pos="5387"/>
        </w:tabs>
        <w:autoSpaceDE w:val="0"/>
        <w:autoSpaceDN w:val="0"/>
        <w:adjustRightInd w:val="0"/>
        <w:rPr>
          <w:rFonts w:eastAsiaTheme="minorHAnsi" w:cs="Arial"/>
          <w:color w:val="000000"/>
          <w:sz w:val="22"/>
          <w:szCs w:val="22"/>
          <w:lang w:eastAsia="en-US"/>
        </w:rPr>
      </w:pPr>
      <w:r>
        <w:rPr>
          <w:rFonts w:eastAsiaTheme="minorHAnsi" w:cs="Arial"/>
          <w:color w:val="000000"/>
          <w:sz w:val="22"/>
          <w:szCs w:val="22"/>
          <w:lang w:eastAsia="en-US"/>
        </w:rPr>
        <w:tab/>
      </w:r>
      <w:r w:rsidRPr="00F909D4">
        <w:rPr>
          <w:rFonts w:eastAsiaTheme="minorHAnsi" w:cs="Arial"/>
          <w:color w:val="000000"/>
          <w:sz w:val="22"/>
          <w:szCs w:val="22"/>
          <w:lang w:eastAsia="en-US"/>
        </w:rPr>
        <w:t>Ms A Gagic (IEC)</w:t>
      </w:r>
    </w:p>
    <w:p w:rsidR="00233706" w:rsidRDefault="00233706" w:rsidP="003B48C3">
      <w:pPr>
        <w:tabs>
          <w:tab w:val="left" w:pos="5387"/>
        </w:tabs>
        <w:autoSpaceDE w:val="0"/>
        <w:autoSpaceDN w:val="0"/>
        <w:adjustRightInd w:val="0"/>
        <w:rPr>
          <w:rFonts w:eastAsiaTheme="minorHAnsi" w:cs="Arial"/>
          <w:b/>
          <w:bCs/>
          <w:color w:val="000000"/>
          <w:sz w:val="22"/>
          <w:szCs w:val="22"/>
          <w:lang w:eastAsia="en-US"/>
        </w:rPr>
      </w:pPr>
    </w:p>
    <w:p w:rsidR="00F909D4" w:rsidRPr="00233706" w:rsidRDefault="00F909D4" w:rsidP="003B48C3">
      <w:pPr>
        <w:tabs>
          <w:tab w:val="left" w:pos="5387"/>
        </w:tabs>
        <w:autoSpaceDE w:val="0"/>
        <w:autoSpaceDN w:val="0"/>
        <w:adjustRightInd w:val="0"/>
        <w:rPr>
          <w:rFonts w:eastAsiaTheme="minorHAnsi" w:cs="Arial"/>
          <w:bCs/>
          <w:color w:val="000000"/>
          <w:sz w:val="22"/>
          <w:szCs w:val="22"/>
          <w:lang w:eastAsia="en-US"/>
        </w:rPr>
      </w:pPr>
      <w:r w:rsidRPr="00F909D4">
        <w:rPr>
          <w:rFonts w:eastAsiaTheme="minorHAnsi" w:cs="Arial"/>
          <w:b/>
          <w:bCs/>
          <w:color w:val="000000"/>
          <w:sz w:val="22"/>
          <w:szCs w:val="22"/>
          <w:lang w:eastAsia="en-US"/>
        </w:rPr>
        <w:t>Community Youth Worker:</w:t>
      </w:r>
      <w:r w:rsidRPr="00F909D4">
        <w:rPr>
          <w:rFonts w:eastAsiaTheme="minorHAnsi" w:cs="Arial"/>
          <w:b/>
          <w:bCs/>
          <w:color w:val="000000"/>
          <w:sz w:val="22"/>
          <w:szCs w:val="22"/>
          <w:lang w:eastAsia="en-US"/>
        </w:rPr>
        <w:tab/>
      </w:r>
      <w:r w:rsidRPr="00F909D4">
        <w:rPr>
          <w:rFonts w:eastAsiaTheme="minorHAnsi" w:cs="Arial"/>
          <w:bCs/>
          <w:color w:val="000000"/>
          <w:sz w:val="22"/>
          <w:szCs w:val="22"/>
          <w:lang w:eastAsia="en-US"/>
        </w:rPr>
        <w:t>Mr N Randall</w:t>
      </w:r>
    </w:p>
    <w:p w:rsidR="00233706" w:rsidRDefault="00233706" w:rsidP="00233706">
      <w:pPr>
        <w:tabs>
          <w:tab w:val="left" w:pos="5387"/>
        </w:tabs>
        <w:autoSpaceDE w:val="0"/>
        <w:autoSpaceDN w:val="0"/>
        <w:adjustRightInd w:val="0"/>
        <w:rPr>
          <w:rFonts w:eastAsiaTheme="minorHAnsi" w:cs="Arial"/>
          <w:b/>
          <w:bCs/>
          <w:color w:val="000000"/>
          <w:sz w:val="22"/>
          <w:szCs w:val="22"/>
          <w:lang w:eastAsia="en-US"/>
        </w:rPr>
      </w:pPr>
    </w:p>
    <w:p w:rsidR="008E420D" w:rsidRPr="00233706" w:rsidRDefault="002D4AE3" w:rsidP="00233706">
      <w:pPr>
        <w:tabs>
          <w:tab w:val="left" w:pos="5387"/>
        </w:tabs>
        <w:autoSpaceDE w:val="0"/>
        <w:autoSpaceDN w:val="0"/>
        <w:adjustRightInd w:val="0"/>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Librarian: </w:t>
      </w:r>
      <w:r w:rsidR="008E420D" w:rsidRPr="00F909D4">
        <w:rPr>
          <w:rFonts w:eastAsiaTheme="minorHAnsi" w:cs="Arial"/>
          <w:b/>
          <w:bCs/>
          <w:color w:val="000000"/>
          <w:sz w:val="22"/>
          <w:szCs w:val="22"/>
          <w:lang w:eastAsia="en-US"/>
        </w:rPr>
        <w:tab/>
      </w:r>
      <w:r w:rsidR="008E420D" w:rsidRPr="00F909D4">
        <w:rPr>
          <w:rFonts w:eastAsiaTheme="minorHAnsi" w:cs="Arial"/>
          <w:color w:val="000000"/>
          <w:sz w:val="22"/>
          <w:szCs w:val="22"/>
          <w:lang w:eastAsia="en-US"/>
        </w:rPr>
        <w:t>Ms I Bifulco</w:t>
      </w:r>
      <w:r w:rsidRPr="00F909D4">
        <w:rPr>
          <w:rFonts w:eastAsiaTheme="minorHAnsi" w:cs="Arial"/>
          <w:color w:val="000000"/>
          <w:sz w:val="22"/>
          <w:szCs w:val="22"/>
          <w:lang w:eastAsia="en-US"/>
        </w:rPr>
        <w:t xml:space="preserve"> </w:t>
      </w:r>
    </w:p>
    <w:p w:rsidR="00233706" w:rsidRDefault="00233706" w:rsidP="00F176B1">
      <w:pPr>
        <w:tabs>
          <w:tab w:val="left" w:pos="5387"/>
        </w:tabs>
        <w:rPr>
          <w:rFonts w:eastAsiaTheme="minorHAnsi" w:cs="Arial"/>
          <w:b/>
          <w:bCs/>
          <w:color w:val="000000"/>
          <w:sz w:val="22"/>
          <w:szCs w:val="22"/>
          <w:lang w:eastAsia="en-US"/>
        </w:rPr>
      </w:pPr>
    </w:p>
    <w:p w:rsidR="00435D54" w:rsidRDefault="002D4AE3" w:rsidP="00F176B1">
      <w:pPr>
        <w:tabs>
          <w:tab w:val="left" w:pos="5387"/>
        </w:tabs>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Sport Organiser: </w:t>
      </w:r>
      <w:r w:rsidR="008E420D" w:rsidRPr="00F909D4">
        <w:rPr>
          <w:rFonts w:eastAsiaTheme="minorHAnsi" w:cs="Arial"/>
          <w:color w:val="000000"/>
          <w:sz w:val="22"/>
          <w:szCs w:val="22"/>
          <w:lang w:eastAsia="en-US"/>
        </w:rPr>
        <w:tab/>
      </w:r>
      <w:r w:rsidR="000069A8" w:rsidRPr="00F909D4">
        <w:rPr>
          <w:rFonts w:eastAsiaTheme="minorHAnsi" w:cs="Arial"/>
          <w:color w:val="000000"/>
          <w:sz w:val="22"/>
          <w:szCs w:val="22"/>
          <w:lang w:eastAsia="en-US"/>
        </w:rPr>
        <w:t>Mr D Bourke</w:t>
      </w:r>
    </w:p>
    <w:p w:rsidR="00AB71B1" w:rsidRDefault="00AB71B1" w:rsidP="00AB71B1">
      <w:pPr>
        <w:tabs>
          <w:tab w:val="left" w:pos="5387"/>
        </w:tabs>
        <w:autoSpaceDE w:val="0"/>
        <w:autoSpaceDN w:val="0"/>
        <w:adjustRightInd w:val="0"/>
        <w:rPr>
          <w:rFonts w:eastAsiaTheme="minorHAnsi" w:cs="Arial"/>
          <w:b/>
          <w:bCs/>
          <w:color w:val="000000"/>
          <w:sz w:val="22"/>
          <w:szCs w:val="22"/>
          <w:lang w:eastAsia="en-US"/>
        </w:rPr>
      </w:pPr>
    </w:p>
    <w:p w:rsidR="00AB71B1" w:rsidRPr="00233706" w:rsidRDefault="00AB71B1" w:rsidP="00AB71B1">
      <w:pPr>
        <w:tabs>
          <w:tab w:val="left" w:pos="5387"/>
        </w:tabs>
        <w:autoSpaceDE w:val="0"/>
        <w:autoSpaceDN w:val="0"/>
        <w:adjustRightInd w:val="0"/>
        <w:rPr>
          <w:rFonts w:eastAsiaTheme="minorHAnsi" w:cs="Arial"/>
          <w:color w:val="000000"/>
          <w:sz w:val="22"/>
          <w:szCs w:val="22"/>
          <w:lang w:eastAsia="en-US"/>
        </w:rPr>
      </w:pPr>
      <w:r>
        <w:rPr>
          <w:rFonts w:eastAsiaTheme="minorHAnsi" w:cs="Arial"/>
          <w:b/>
          <w:bCs/>
          <w:color w:val="000000"/>
          <w:sz w:val="22"/>
          <w:szCs w:val="22"/>
          <w:lang w:eastAsia="en-US"/>
        </w:rPr>
        <w:t xml:space="preserve">Student </w:t>
      </w:r>
      <w:r w:rsidRPr="00F909D4">
        <w:rPr>
          <w:rFonts w:eastAsiaTheme="minorHAnsi" w:cs="Arial"/>
          <w:b/>
          <w:bCs/>
          <w:color w:val="000000"/>
          <w:sz w:val="22"/>
          <w:szCs w:val="22"/>
          <w:lang w:eastAsia="en-US"/>
        </w:rPr>
        <w:t>Advisors:</w:t>
      </w:r>
    </w:p>
    <w:p w:rsidR="00AB71B1" w:rsidRPr="00F909D4" w:rsidRDefault="00AB71B1" w:rsidP="00AB71B1">
      <w:pPr>
        <w:tabs>
          <w:tab w:val="left" w:pos="5387"/>
        </w:tabs>
        <w:autoSpaceDE w:val="0"/>
        <w:autoSpaceDN w:val="0"/>
        <w:adjustRightInd w:val="0"/>
        <w:ind w:left="567" w:firstLine="11"/>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Year 7: </w:t>
      </w:r>
      <w:r w:rsidRPr="00F909D4">
        <w:rPr>
          <w:rFonts w:eastAsiaTheme="minorHAnsi" w:cs="Arial"/>
          <w:b/>
          <w:bCs/>
          <w:color w:val="000000"/>
          <w:sz w:val="22"/>
          <w:szCs w:val="22"/>
          <w:lang w:eastAsia="en-US"/>
        </w:rPr>
        <w:tab/>
      </w:r>
      <w:r>
        <w:rPr>
          <w:rFonts w:eastAsiaTheme="minorHAnsi" w:cs="Arial"/>
          <w:bCs/>
          <w:color w:val="000000"/>
          <w:sz w:val="22"/>
          <w:szCs w:val="22"/>
          <w:lang w:eastAsia="en-US"/>
        </w:rPr>
        <w:t>Ms Azzi</w:t>
      </w:r>
    </w:p>
    <w:p w:rsidR="00AB71B1" w:rsidRPr="00CC1414" w:rsidRDefault="00AB71B1" w:rsidP="00AB71B1">
      <w:pPr>
        <w:tabs>
          <w:tab w:val="left" w:pos="5387"/>
        </w:tabs>
        <w:autoSpaceDE w:val="0"/>
        <w:autoSpaceDN w:val="0"/>
        <w:adjustRightInd w:val="0"/>
        <w:ind w:left="567" w:firstLine="11"/>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Year 8: </w:t>
      </w:r>
      <w:r w:rsidRPr="00F909D4">
        <w:rPr>
          <w:rFonts w:eastAsiaTheme="minorHAnsi" w:cs="Arial"/>
          <w:b/>
          <w:bCs/>
          <w:color w:val="000000"/>
          <w:sz w:val="22"/>
          <w:szCs w:val="22"/>
          <w:lang w:eastAsia="en-US"/>
        </w:rPr>
        <w:tab/>
      </w:r>
      <w:r w:rsidRPr="00CC1414">
        <w:rPr>
          <w:rFonts w:eastAsiaTheme="minorHAnsi" w:cs="Arial"/>
          <w:bCs/>
          <w:color w:val="000000"/>
          <w:sz w:val="22"/>
          <w:szCs w:val="22"/>
          <w:lang w:eastAsia="en-US"/>
        </w:rPr>
        <w:t>Mr Ibrahim</w:t>
      </w:r>
    </w:p>
    <w:p w:rsidR="00AB71B1" w:rsidRPr="00F909D4" w:rsidRDefault="00AB71B1" w:rsidP="00AB71B1">
      <w:pPr>
        <w:tabs>
          <w:tab w:val="left" w:pos="5387"/>
        </w:tabs>
        <w:autoSpaceDE w:val="0"/>
        <w:autoSpaceDN w:val="0"/>
        <w:adjustRightInd w:val="0"/>
        <w:ind w:left="567" w:firstLine="11"/>
        <w:rPr>
          <w:rFonts w:eastAsiaTheme="minorHAnsi" w:cs="Arial"/>
          <w:color w:val="000000"/>
          <w:sz w:val="22"/>
          <w:szCs w:val="22"/>
          <w:lang w:eastAsia="en-US"/>
        </w:rPr>
      </w:pPr>
      <w:r w:rsidRPr="00F909D4">
        <w:rPr>
          <w:rFonts w:eastAsiaTheme="minorHAnsi" w:cs="Arial"/>
          <w:b/>
          <w:bCs/>
          <w:color w:val="000000"/>
          <w:sz w:val="22"/>
          <w:szCs w:val="22"/>
          <w:lang w:eastAsia="en-US"/>
        </w:rPr>
        <w:t>Year 9:</w:t>
      </w:r>
      <w:r w:rsidRPr="00F909D4">
        <w:rPr>
          <w:rFonts w:eastAsiaTheme="minorHAnsi" w:cs="Arial"/>
          <w:b/>
          <w:bCs/>
          <w:color w:val="000000"/>
          <w:sz w:val="22"/>
          <w:szCs w:val="22"/>
          <w:lang w:eastAsia="en-US"/>
        </w:rPr>
        <w:tab/>
      </w:r>
      <w:r>
        <w:rPr>
          <w:rFonts w:eastAsiaTheme="minorHAnsi" w:cs="Arial"/>
          <w:bCs/>
          <w:color w:val="000000"/>
          <w:sz w:val="22"/>
          <w:szCs w:val="22"/>
          <w:lang w:eastAsia="en-US"/>
        </w:rPr>
        <w:t>Ms Porter</w:t>
      </w:r>
    </w:p>
    <w:p w:rsidR="00AB71B1" w:rsidRPr="00F909D4" w:rsidRDefault="00AB71B1" w:rsidP="00AB71B1">
      <w:pPr>
        <w:tabs>
          <w:tab w:val="left" w:pos="5387"/>
        </w:tabs>
        <w:autoSpaceDE w:val="0"/>
        <w:autoSpaceDN w:val="0"/>
        <w:adjustRightInd w:val="0"/>
        <w:ind w:left="567" w:firstLine="11"/>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Year 10: </w:t>
      </w:r>
      <w:r w:rsidRPr="00F909D4">
        <w:rPr>
          <w:rFonts w:eastAsiaTheme="minorHAnsi" w:cs="Arial"/>
          <w:b/>
          <w:bCs/>
          <w:color w:val="000000"/>
          <w:sz w:val="22"/>
          <w:szCs w:val="22"/>
          <w:lang w:eastAsia="en-US"/>
        </w:rPr>
        <w:tab/>
      </w:r>
      <w:r w:rsidRPr="00F909D4">
        <w:rPr>
          <w:rFonts w:eastAsiaTheme="minorHAnsi" w:cs="Arial"/>
          <w:color w:val="000000"/>
          <w:sz w:val="22"/>
          <w:szCs w:val="22"/>
          <w:lang w:eastAsia="en-US"/>
        </w:rPr>
        <w:t xml:space="preserve">Ms </w:t>
      </w:r>
      <w:r>
        <w:rPr>
          <w:rFonts w:eastAsiaTheme="minorHAnsi" w:cs="Arial"/>
          <w:bCs/>
          <w:color w:val="000000"/>
          <w:sz w:val="22"/>
          <w:szCs w:val="22"/>
          <w:lang w:eastAsia="en-US"/>
        </w:rPr>
        <w:t>Bertuuci</w:t>
      </w:r>
    </w:p>
    <w:p w:rsidR="00AB71B1" w:rsidRDefault="00AB71B1" w:rsidP="00AB71B1">
      <w:pPr>
        <w:tabs>
          <w:tab w:val="left" w:pos="5387"/>
        </w:tabs>
        <w:autoSpaceDE w:val="0"/>
        <w:autoSpaceDN w:val="0"/>
        <w:adjustRightInd w:val="0"/>
        <w:ind w:left="567" w:firstLine="11"/>
        <w:rPr>
          <w:rFonts w:eastAsiaTheme="minorHAnsi" w:cs="Arial"/>
          <w:color w:val="000000"/>
          <w:sz w:val="22"/>
          <w:szCs w:val="22"/>
          <w:lang w:eastAsia="en-US"/>
        </w:rPr>
      </w:pPr>
      <w:r w:rsidRPr="00F909D4">
        <w:rPr>
          <w:rFonts w:eastAsiaTheme="minorHAnsi" w:cs="Arial"/>
          <w:b/>
          <w:bCs/>
          <w:color w:val="000000"/>
          <w:sz w:val="22"/>
          <w:szCs w:val="22"/>
          <w:lang w:eastAsia="en-US"/>
        </w:rPr>
        <w:t xml:space="preserve">Year 11: </w:t>
      </w:r>
      <w:r w:rsidRPr="00F909D4">
        <w:rPr>
          <w:rFonts w:eastAsiaTheme="minorHAnsi" w:cs="Arial"/>
          <w:b/>
          <w:bCs/>
          <w:color w:val="000000"/>
          <w:sz w:val="22"/>
          <w:szCs w:val="22"/>
          <w:lang w:eastAsia="en-US"/>
        </w:rPr>
        <w:tab/>
      </w:r>
      <w:r w:rsidRPr="00F909D4">
        <w:rPr>
          <w:rFonts w:eastAsiaTheme="minorHAnsi" w:cs="Arial"/>
          <w:color w:val="000000"/>
          <w:sz w:val="22"/>
          <w:szCs w:val="22"/>
          <w:lang w:eastAsia="en-US"/>
        </w:rPr>
        <w:t xml:space="preserve">Ms </w:t>
      </w:r>
      <w:r w:rsidRPr="00F909D4">
        <w:rPr>
          <w:rFonts w:eastAsiaTheme="minorHAnsi" w:cs="Arial"/>
          <w:bCs/>
          <w:color w:val="000000"/>
          <w:sz w:val="22"/>
          <w:szCs w:val="22"/>
          <w:lang w:eastAsia="en-US"/>
        </w:rPr>
        <w:t>D Bourke</w:t>
      </w:r>
    </w:p>
    <w:p w:rsidR="00233706" w:rsidRPr="00F176B1" w:rsidRDefault="00AB71B1" w:rsidP="00233706">
      <w:pPr>
        <w:tabs>
          <w:tab w:val="left" w:pos="5387"/>
        </w:tabs>
        <w:autoSpaceDE w:val="0"/>
        <w:autoSpaceDN w:val="0"/>
        <w:adjustRightInd w:val="0"/>
        <w:ind w:left="567" w:firstLine="11"/>
        <w:rPr>
          <w:rFonts w:eastAsiaTheme="minorHAnsi" w:cs="Arial"/>
          <w:color w:val="000000"/>
          <w:sz w:val="22"/>
          <w:szCs w:val="22"/>
          <w:lang w:eastAsia="en-US"/>
        </w:rPr>
      </w:pPr>
      <w:r>
        <w:rPr>
          <w:rFonts w:eastAsiaTheme="minorHAnsi" w:cs="Arial"/>
          <w:b/>
          <w:bCs/>
          <w:color w:val="000000"/>
          <w:sz w:val="22"/>
          <w:szCs w:val="22"/>
          <w:lang w:eastAsia="en-US"/>
        </w:rPr>
        <w:t>Year 12:</w:t>
      </w:r>
      <w:r>
        <w:rPr>
          <w:rFonts w:eastAsiaTheme="minorHAnsi" w:cs="Arial"/>
          <w:color w:val="000000"/>
          <w:sz w:val="22"/>
          <w:szCs w:val="22"/>
          <w:lang w:eastAsia="en-US"/>
        </w:rPr>
        <w:t xml:space="preserve"> </w:t>
      </w:r>
      <w:r>
        <w:rPr>
          <w:rFonts w:eastAsiaTheme="minorHAnsi" w:cs="Arial"/>
          <w:color w:val="000000"/>
          <w:sz w:val="22"/>
          <w:szCs w:val="22"/>
          <w:lang w:eastAsia="en-US"/>
        </w:rPr>
        <w:tab/>
        <w:t>Ms J Boath</w:t>
      </w:r>
    </w:p>
    <w:p w:rsidR="005F13EA" w:rsidRPr="00240218" w:rsidRDefault="005F13EA" w:rsidP="008B1ADB">
      <w:pPr>
        <w:pStyle w:val="Heading1"/>
      </w:pPr>
      <w:bookmarkStart w:id="5" w:name="_Toc500676503"/>
      <w:r w:rsidRPr="00240218">
        <w:lastRenderedPageBreak/>
        <w:t>Miller Technology High School Map</w:t>
      </w:r>
      <w:bookmarkEnd w:id="5"/>
    </w:p>
    <w:p w:rsidR="005F13EA" w:rsidRDefault="005F13EA" w:rsidP="00435D54">
      <w:pPr>
        <w:rPr>
          <w:lang w:eastAsia="en-US"/>
        </w:rPr>
      </w:pPr>
    </w:p>
    <w:p w:rsidR="005F13EA" w:rsidRDefault="00F267DA" w:rsidP="00ED6235">
      <w:pPr>
        <w:jc w:val="left"/>
        <w:rPr>
          <w:rFonts w:ascii="Britannic Bold" w:hAnsi="Britannic Bold"/>
          <w:b/>
          <w:color w:val="000000"/>
          <w:sz w:val="44"/>
          <w:szCs w:val="44"/>
          <w:u w:val="single"/>
          <w:lang w:eastAsia="en-US"/>
        </w:rPr>
      </w:pPr>
      <w:r>
        <w:rPr>
          <w:rFonts w:cstheme="minorHAnsi"/>
          <w:b/>
          <w:noProof/>
          <w:color w:val="000000"/>
          <w:sz w:val="40"/>
          <w:szCs w:val="40"/>
          <w:u w:val="single"/>
        </w:rPr>
        <w:drawing>
          <wp:inline distT="0" distB="0" distL="0" distR="0">
            <wp:extent cx="8972550" cy="6300147"/>
            <wp:effectExtent l="0" t="1333500" r="0" b="1338903"/>
            <wp:docPr id="3"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8962184" cy="6292868"/>
                    </a:xfrm>
                    <a:prstGeom prst="rect">
                      <a:avLst/>
                    </a:prstGeom>
                    <a:noFill/>
                    <a:ln>
                      <a:noFill/>
                    </a:ln>
                  </pic:spPr>
                </pic:pic>
              </a:graphicData>
            </a:graphic>
          </wp:inline>
        </w:drawing>
      </w:r>
    </w:p>
    <w:p w:rsidR="00ED6235" w:rsidRDefault="00505193" w:rsidP="008B1ADB">
      <w:pPr>
        <w:pStyle w:val="Heading1"/>
      </w:pPr>
      <w:bookmarkStart w:id="6" w:name="_Toc500676504"/>
      <w:r>
        <w:lastRenderedPageBreak/>
        <w:t>Student Attendance</w:t>
      </w:r>
      <w:bookmarkEnd w:id="6"/>
    </w:p>
    <w:p w:rsidR="008B1ADB" w:rsidRPr="008B1ADB" w:rsidRDefault="008B1ADB" w:rsidP="008B1ADB">
      <w:pPr>
        <w:rPr>
          <w:lang w:val="en-US" w:eastAsia="en-US"/>
        </w:rPr>
      </w:pPr>
    </w:p>
    <w:p w:rsidR="00ED6235" w:rsidRPr="00C37771" w:rsidRDefault="00ED6235" w:rsidP="00ED6235">
      <w:pPr>
        <w:autoSpaceDE w:val="0"/>
        <w:autoSpaceDN w:val="0"/>
        <w:adjustRightInd w:val="0"/>
        <w:spacing w:after="200" w:line="276" w:lineRule="auto"/>
        <w:rPr>
          <w:rFonts w:eastAsiaTheme="minorHAnsi" w:cs="Arial"/>
          <w:color w:val="000000"/>
          <w:lang w:eastAsia="en-US"/>
        </w:rPr>
      </w:pPr>
      <w:r w:rsidRPr="00C37771">
        <w:rPr>
          <w:rFonts w:eastAsiaTheme="minorHAnsi" w:cs="Arial"/>
          <w:color w:val="000000"/>
          <w:lang w:eastAsia="en-US"/>
        </w:rPr>
        <w:t xml:space="preserve">Students enrolled at school are required to attend school on each day that instruction is provided.  Regular attendance, punctual arrival to school and class, and attendance of all lessons are important components of student welfare, learning and achievement. </w:t>
      </w:r>
    </w:p>
    <w:p w:rsidR="00ED6235" w:rsidRPr="00C37771" w:rsidRDefault="00ED6235" w:rsidP="00ED6235">
      <w:pPr>
        <w:autoSpaceDE w:val="0"/>
        <w:autoSpaceDN w:val="0"/>
        <w:adjustRightInd w:val="0"/>
        <w:spacing w:after="200" w:line="276" w:lineRule="auto"/>
        <w:rPr>
          <w:rFonts w:eastAsiaTheme="minorHAnsi" w:cs="Arial"/>
          <w:color w:val="000000"/>
          <w:lang w:eastAsia="en-US"/>
        </w:rPr>
      </w:pPr>
      <w:r w:rsidRPr="00C37771">
        <w:rPr>
          <w:rFonts w:eastAsiaTheme="minorHAnsi" w:cs="Arial"/>
          <w:color w:val="000000"/>
          <w:lang w:eastAsia="en-US"/>
        </w:rPr>
        <w:t xml:space="preserve">A student must arrive at school before the first warning bell at 8.55 am. </w:t>
      </w:r>
      <w:r>
        <w:rPr>
          <w:rFonts w:eastAsiaTheme="minorHAnsi" w:cs="Arial"/>
          <w:color w:val="000000"/>
          <w:lang w:eastAsia="en-US"/>
        </w:rPr>
        <w:t xml:space="preserve"> </w:t>
      </w:r>
      <w:r w:rsidRPr="00C37771">
        <w:rPr>
          <w:rFonts w:eastAsiaTheme="minorHAnsi" w:cs="Arial"/>
          <w:color w:val="000000"/>
          <w:lang w:eastAsia="en-US"/>
        </w:rPr>
        <w:t xml:space="preserve">This is signalled by </w:t>
      </w:r>
      <w:r w:rsidRPr="00ED6235">
        <w:rPr>
          <w:rFonts w:eastAsiaTheme="minorHAnsi" w:cs="Arial"/>
          <w:b/>
          <w:color w:val="000000"/>
          <w:lang w:eastAsia="en-US"/>
        </w:rPr>
        <w:t xml:space="preserve">music </w:t>
      </w:r>
      <w:r w:rsidRPr="00C37771">
        <w:rPr>
          <w:rFonts w:eastAsiaTheme="minorHAnsi" w:cs="Arial"/>
          <w:color w:val="000000"/>
          <w:lang w:eastAsia="en-US"/>
        </w:rPr>
        <w:t xml:space="preserve">and is a prompt for students to move to class or assembly. </w:t>
      </w:r>
    </w:p>
    <w:p w:rsidR="00ED6235" w:rsidRPr="00C37771" w:rsidRDefault="00ED6235" w:rsidP="00ED6235">
      <w:pPr>
        <w:spacing w:after="200" w:line="276" w:lineRule="auto"/>
        <w:rPr>
          <w:rFonts w:eastAsiaTheme="minorHAnsi" w:cs="Arial"/>
          <w:lang w:eastAsia="en-US"/>
        </w:rPr>
      </w:pPr>
      <w:r w:rsidRPr="00C37771">
        <w:rPr>
          <w:rFonts w:eastAsiaTheme="minorHAnsi" w:cs="Arial"/>
          <w:lang w:eastAsia="en-US"/>
        </w:rPr>
        <w:t xml:space="preserve">Students who do not arrive by 9.00am are to report to the Front Office and sign in as late. </w:t>
      </w:r>
    </w:p>
    <w:p w:rsidR="00ED6235" w:rsidRPr="00C37771" w:rsidRDefault="00ED6235" w:rsidP="00ED6235">
      <w:pPr>
        <w:spacing w:after="200" w:line="276" w:lineRule="auto"/>
        <w:rPr>
          <w:rFonts w:eastAsiaTheme="minorHAnsi" w:cs="Arial"/>
          <w:lang w:eastAsia="en-US"/>
        </w:rPr>
      </w:pPr>
      <w:r w:rsidRPr="00C37771">
        <w:rPr>
          <w:rFonts w:eastAsiaTheme="minorHAnsi" w:cs="Arial"/>
          <w:lang w:eastAsia="en-US"/>
        </w:rPr>
        <w:t xml:space="preserve">A student must bring a note to explain his/her absence from school at the first opportunity or the absence will be marked as </w:t>
      </w:r>
      <w:r w:rsidRPr="00ED6235">
        <w:rPr>
          <w:rFonts w:eastAsiaTheme="minorHAnsi" w:cs="Arial"/>
          <w:b/>
          <w:i/>
          <w:lang w:eastAsia="en-US"/>
        </w:rPr>
        <w:t>“Unexplained”.</w:t>
      </w:r>
      <w:r w:rsidRPr="00C37771">
        <w:rPr>
          <w:rFonts w:eastAsiaTheme="minorHAnsi" w:cs="Arial"/>
          <w:lang w:eastAsia="en-US"/>
        </w:rPr>
        <w:t xml:space="preserve"> </w:t>
      </w:r>
    </w:p>
    <w:p w:rsidR="00ED6235" w:rsidRPr="00A118E7" w:rsidRDefault="00ED6235" w:rsidP="00ED6235">
      <w:pPr>
        <w:autoSpaceDE w:val="0"/>
        <w:autoSpaceDN w:val="0"/>
        <w:adjustRightInd w:val="0"/>
        <w:rPr>
          <w:rFonts w:eastAsiaTheme="minorHAnsi" w:cs="Calibri"/>
          <w:color w:val="000000"/>
          <w:lang w:eastAsia="en-US"/>
        </w:rPr>
      </w:pPr>
      <w:r>
        <w:rPr>
          <w:rFonts w:eastAsiaTheme="minorHAnsi" w:cs="Calibri"/>
          <w:color w:val="000000"/>
          <w:lang w:eastAsia="en-US"/>
        </w:rPr>
        <w:t xml:space="preserve">The school works with </w:t>
      </w:r>
      <w:r w:rsidRPr="00A118E7">
        <w:rPr>
          <w:rFonts w:eastAsiaTheme="minorHAnsi" w:cs="Calibri"/>
          <w:color w:val="000000"/>
          <w:lang w:eastAsia="en-US"/>
        </w:rPr>
        <w:t xml:space="preserve">Officers from the </w:t>
      </w:r>
      <w:r w:rsidRPr="00A118E7">
        <w:rPr>
          <w:rFonts w:eastAsiaTheme="minorHAnsi" w:cs="Calibri"/>
          <w:b/>
          <w:bCs/>
          <w:color w:val="000000"/>
          <w:lang w:eastAsia="en-US"/>
        </w:rPr>
        <w:t xml:space="preserve">Home School Liaison Program </w:t>
      </w:r>
      <w:r w:rsidRPr="00C37771">
        <w:rPr>
          <w:rFonts w:eastAsiaTheme="minorHAnsi" w:cs="Calibri"/>
          <w:bCs/>
          <w:color w:val="000000"/>
          <w:lang w:eastAsia="en-US"/>
        </w:rPr>
        <w:t>who</w:t>
      </w:r>
      <w:r>
        <w:rPr>
          <w:rFonts w:eastAsiaTheme="minorHAnsi" w:cs="Calibri"/>
          <w:b/>
          <w:bCs/>
          <w:color w:val="000000"/>
          <w:lang w:eastAsia="en-US"/>
        </w:rPr>
        <w:t xml:space="preserve"> </w:t>
      </w:r>
      <w:r w:rsidRPr="00A118E7">
        <w:rPr>
          <w:rFonts w:eastAsiaTheme="minorHAnsi" w:cs="Calibri"/>
          <w:color w:val="000000"/>
          <w:lang w:eastAsia="en-US"/>
        </w:rPr>
        <w:t xml:space="preserve">are specially trained to work with schools, staff, families and students to improve </w:t>
      </w:r>
      <w:r>
        <w:rPr>
          <w:rFonts w:eastAsiaTheme="minorHAnsi" w:cs="Calibri"/>
          <w:color w:val="000000"/>
          <w:lang w:eastAsia="en-US"/>
        </w:rPr>
        <w:t xml:space="preserve">attendance of </w:t>
      </w:r>
      <w:r w:rsidRPr="00A118E7">
        <w:rPr>
          <w:rFonts w:eastAsiaTheme="minorHAnsi" w:cs="Calibri"/>
          <w:color w:val="000000"/>
          <w:lang w:eastAsia="en-US"/>
        </w:rPr>
        <w:t>school</w:t>
      </w:r>
      <w:r>
        <w:rPr>
          <w:rFonts w:eastAsiaTheme="minorHAnsi" w:cs="Calibri"/>
          <w:color w:val="000000"/>
          <w:lang w:eastAsia="en-US"/>
        </w:rPr>
        <w:t xml:space="preserve"> students</w:t>
      </w:r>
      <w:r w:rsidRPr="00A118E7">
        <w:rPr>
          <w:rFonts w:eastAsiaTheme="minorHAnsi" w:cs="Calibri"/>
          <w:color w:val="000000"/>
          <w:lang w:eastAsia="en-US"/>
        </w:rPr>
        <w:t xml:space="preserve">. </w:t>
      </w:r>
    </w:p>
    <w:p w:rsidR="00ED6235" w:rsidRPr="00A118E7" w:rsidRDefault="00ED6235" w:rsidP="00ED6235">
      <w:pPr>
        <w:pStyle w:val="Body1"/>
      </w:pPr>
    </w:p>
    <w:p w:rsidR="00ED6235" w:rsidRPr="00A118E7" w:rsidRDefault="00ED6235" w:rsidP="00ED6235">
      <w:pPr>
        <w:autoSpaceDE w:val="0"/>
        <w:autoSpaceDN w:val="0"/>
        <w:adjustRightInd w:val="0"/>
        <w:rPr>
          <w:rFonts w:eastAsiaTheme="minorHAnsi" w:cs="Calibri"/>
          <w:color w:val="000000"/>
          <w:lang w:eastAsia="en-US"/>
        </w:rPr>
      </w:pPr>
      <w:r w:rsidRPr="00A118E7">
        <w:rPr>
          <w:rFonts w:eastAsiaTheme="minorHAnsi" w:cs="Calibri"/>
          <w:color w:val="000000"/>
          <w:lang w:eastAsia="en-US"/>
        </w:rPr>
        <w:t xml:space="preserve">Home School </w:t>
      </w:r>
      <w:r w:rsidRPr="00C37771">
        <w:rPr>
          <w:rFonts w:eastAsiaTheme="minorHAnsi" w:cs="Calibri"/>
          <w:color w:val="000000"/>
          <w:lang w:eastAsia="en-US"/>
        </w:rPr>
        <w:t>Liaison Officers</w:t>
      </w:r>
      <w:r w:rsidRPr="00A118E7">
        <w:rPr>
          <w:rFonts w:eastAsiaTheme="minorHAnsi" w:cs="Calibri"/>
          <w:color w:val="000000"/>
          <w:lang w:eastAsia="en-US"/>
        </w:rPr>
        <w:t xml:space="preserve"> (</w:t>
      </w:r>
      <w:r w:rsidRPr="00C37771">
        <w:rPr>
          <w:rFonts w:eastAsiaTheme="minorHAnsi" w:cs="Calibri"/>
          <w:b/>
          <w:color w:val="000000"/>
          <w:lang w:eastAsia="en-US"/>
        </w:rPr>
        <w:t>HSLO</w:t>
      </w:r>
      <w:r w:rsidRPr="00A118E7">
        <w:rPr>
          <w:rFonts w:eastAsiaTheme="minorHAnsi" w:cs="Calibri"/>
          <w:color w:val="000000"/>
          <w:lang w:eastAsia="en-US"/>
        </w:rPr>
        <w:t>) may be called upon to assist students and their parents/caregivers when students are not coming to school every day.</w:t>
      </w:r>
      <w:r>
        <w:rPr>
          <w:rFonts w:eastAsiaTheme="minorHAnsi" w:cs="Calibri"/>
          <w:color w:val="000000"/>
          <w:lang w:eastAsia="en-US"/>
        </w:rPr>
        <w:t xml:space="preserve">  </w:t>
      </w:r>
      <w:r w:rsidRPr="00A118E7">
        <w:rPr>
          <w:rFonts w:eastAsiaTheme="minorHAnsi" w:cs="Calibri"/>
          <w:color w:val="000000"/>
          <w:lang w:eastAsia="en-US"/>
        </w:rPr>
        <w:t>The Home School Liaison Officer for Miller Technology High School may be contacted through the scho</w:t>
      </w:r>
      <w:r>
        <w:rPr>
          <w:rFonts w:eastAsiaTheme="minorHAnsi" w:cs="Calibri"/>
          <w:color w:val="000000"/>
          <w:lang w:eastAsia="en-US"/>
        </w:rPr>
        <w:t>ol principal or deputy principal.</w:t>
      </w:r>
    </w:p>
    <w:p w:rsidR="00ED6235" w:rsidRDefault="00ED6235" w:rsidP="00ED6235">
      <w:pPr>
        <w:pStyle w:val="Body1"/>
      </w:pPr>
    </w:p>
    <w:p w:rsidR="00ED6235" w:rsidRPr="00257C87" w:rsidRDefault="00257C87" w:rsidP="00257C87">
      <w:pPr>
        <w:rPr>
          <w:b/>
        </w:rPr>
      </w:pPr>
      <w:r>
        <w:rPr>
          <w:b/>
        </w:rPr>
        <w:t>ROLL MARKING</w:t>
      </w:r>
    </w:p>
    <w:p w:rsidR="00ED6235" w:rsidRPr="00A118E7" w:rsidRDefault="00ED6235" w:rsidP="00ED6235">
      <w:pPr>
        <w:autoSpaceDE w:val="0"/>
        <w:autoSpaceDN w:val="0"/>
        <w:adjustRightInd w:val="0"/>
        <w:rPr>
          <w:rFonts w:eastAsiaTheme="minorHAnsi" w:cs="Calibri"/>
          <w:color w:val="000000"/>
          <w:lang w:eastAsia="en-US"/>
        </w:rPr>
      </w:pPr>
      <w:r>
        <w:rPr>
          <w:rFonts w:eastAsiaTheme="minorHAnsi" w:cs="Calibri"/>
          <w:color w:val="000000"/>
          <w:lang w:eastAsia="en-US"/>
        </w:rPr>
        <w:t>Class r</w:t>
      </w:r>
      <w:r w:rsidRPr="00A118E7">
        <w:rPr>
          <w:rFonts w:eastAsiaTheme="minorHAnsi" w:cs="Calibri"/>
          <w:color w:val="000000"/>
          <w:lang w:eastAsia="en-US"/>
        </w:rPr>
        <w:t>oll</w:t>
      </w:r>
      <w:r>
        <w:rPr>
          <w:rFonts w:eastAsiaTheme="minorHAnsi" w:cs="Calibri"/>
          <w:color w:val="000000"/>
          <w:lang w:eastAsia="en-US"/>
        </w:rPr>
        <w:t xml:space="preserve">s are </w:t>
      </w:r>
      <w:r w:rsidRPr="00A118E7">
        <w:rPr>
          <w:rFonts w:eastAsiaTheme="minorHAnsi" w:cs="Calibri"/>
          <w:color w:val="000000"/>
          <w:lang w:eastAsia="en-US"/>
        </w:rPr>
        <w:t>marked at the beginning of each period.</w:t>
      </w:r>
      <w:r>
        <w:rPr>
          <w:rFonts w:eastAsiaTheme="minorHAnsi" w:cs="Calibri"/>
          <w:color w:val="000000"/>
          <w:lang w:eastAsia="en-US"/>
        </w:rPr>
        <w:t xml:space="preserve"> </w:t>
      </w:r>
      <w:r w:rsidRPr="00A118E7">
        <w:rPr>
          <w:rFonts w:eastAsiaTheme="minorHAnsi" w:cs="Calibri"/>
          <w:color w:val="000000"/>
          <w:lang w:eastAsia="en-US"/>
        </w:rPr>
        <w:t xml:space="preserve"> </w:t>
      </w:r>
      <w:r>
        <w:rPr>
          <w:rFonts w:eastAsiaTheme="minorHAnsi" w:cs="Calibri"/>
          <w:color w:val="000000"/>
          <w:lang w:eastAsia="en-US"/>
        </w:rPr>
        <w:t xml:space="preserve">Period one is the official Roll Marking period.  </w:t>
      </w:r>
      <w:r w:rsidRPr="00A118E7">
        <w:rPr>
          <w:rFonts w:eastAsiaTheme="minorHAnsi" w:cs="Calibri"/>
          <w:color w:val="000000"/>
          <w:lang w:eastAsia="en-US"/>
        </w:rPr>
        <w:t>Each student’s attendance is recorded.</w:t>
      </w:r>
      <w:r>
        <w:rPr>
          <w:rFonts w:eastAsiaTheme="minorHAnsi" w:cs="Calibri"/>
          <w:color w:val="000000"/>
          <w:lang w:eastAsia="en-US"/>
        </w:rPr>
        <w:t xml:space="preserve">  </w:t>
      </w:r>
      <w:r w:rsidRPr="00A118E7">
        <w:rPr>
          <w:rFonts w:eastAsiaTheme="minorHAnsi" w:cs="Calibri"/>
          <w:color w:val="000000"/>
          <w:lang w:eastAsia="en-US"/>
        </w:rPr>
        <w:t xml:space="preserve">Parents/caregivers may be contacted (mail, phone, text message) if the school has concerns regarding a student’s attendance. </w:t>
      </w:r>
    </w:p>
    <w:p w:rsidR="00ED6235" w:rsidRPr="00A118E7" w:rsidRDefault="00ED6235" w:rsidP="00ED6235">
      <w:pPr>
        <w:pStyle w:val="Body1"/>
      </w:pPr>
    </w:p>
    <w:p w:rsidR="00ED6235" w:rsidRPr="00A118E7" w:rsidRDefault="00ED6235" w:rsidP="00ED6235">
      <w:pPr>
        <w:autoSpaceDE w:val="0"/>
        <w:autoSpaceDN w:val="0"/>
        <w:adjustRightInd w:val="0"/>
        <w:rPr>
          <w:rFonts w:eastAsiaTheme="minorHAnsi" w:cs="Cambria"/>
          <w:color w:val="000000"/>
          <w:lang w:eastAsia="en-US"/>
        </w:rPr>
      </w:pPr>
      <w:r w:rsidRPr="00A118E7">
        <w:rPr>
          <w:rFonts w:eastAsiaTheme="minorHAnsi" w:cs="Cambria"/>
          <w:b/>
          <w:bCs/>
          <w:color w:val="000000"/>
          <w:lang w:eastAsia="en-US"/>
        </w:rPr>
        <w:t>PERIOD MARKING</w:t>
      </w:r>
    </w:p>
    <w:p w:rsidR="00ED6235" w:rsidRPr="00A118E7" w:rsidRDefault="00ED6235" w:rsidP="00ED6235">
      <w:pPr>
        <w:autoSpaceDE w:val="0"/>
        <w:autoSpaceDN w:val="0"/>
        <w:adjustRightInd w:val="0"/>
        <w:rPr>
          <w:rFonts w:eastAsiaTheme="minorHAnsi" w:cs="Calibri"/>
          <w:color w:val="000000"/>
          <w:lang w:eastAsia="en-US"/>
        </w:rPr>
      </w:pPr>
      <w:r w:rsidRPr="00A118E7">
        <w:rPr>
          <w:rFonts w:eastAsiaTheme="minorHAnsi" w:cs="Calibri"/>
          <w:color w:val="000000"/>
          <w:lang w:eastAsia="en-US"/>
        </w:rPr>
        <w:t xml:space="preserve">The </w:t>
      </w:r>
      <w:r>
        <w:rPr>
          <w:rFonts w:eastAsiaTheme="minorHAnsi" w:cs="Calibri"/>
          <w:color w:val="000000"/>
          <w:lang w:eastAsia="en-US"/>
        </w:rPr>
        <w:t xml:space="preserve">roll is marked in every period.  </w:t>
      </w:r>
      <w:r w:rsidRPr="00A118E7">
        <w:rPr>
          <w:rFonts w:eastAsiaTheme="minorHAnsi" w:cs="Calibri"/>
          <w:color w:val="000000"/>
          <w:lang w:eastAsia="en-US"/>
        </w:rPr>
        <w:t>Students</w:t>
      </w:r>
      <w:r>
        <w:rPr>
          <w:rFonts w:eastAsiaTheme="minorHAnsi" w:cs="Calibri"/>
          <w:color w:val="000000"/>
          <w:lang w:eastAsia="en-US"/>
        </w:rPr>
        <w:t>,</w:t>
      </w:r>
      <w:r w:rsidRPr="00A118E7">
        <w:rPr>
          <w:rFonts w:eastAsiaTheme="minorHAnsi" w:cs="Calibri"/>
          <w:color w:val="000000"/>
          <w:lang w:eastAsia="en-US"/>
        </w:rPr>
        <w:t xml:space="preserve"> who are recorded as at school on a particular day but are absent for a period</w:t>
      </w:r>
      <w:r>
        <w:rPr>
          <w:rFonts w:eastAsiaTheme="minorHAnsi" w:cs="Calibri"/>
          <w:color w:val="000000"/>
          <w:lang w:eastAsia="en-US"/>
        </w:rPr>
        <w:t>,</w:t>
      </w:r>
      <w:r w:rsidRPr="00A118E7">
        <w:rPr>
          <w:rFonts w:eastAsiaTheme="minorHAnsi" w:cs="Calibri"/>
          <w:color w:val="000000"/>
          <w:lang w:eastAsia="en-US"/>
        </w:rPr>
        <w:t xml:space="preserve"> will be considered to be truanting.</w:t>
      </w:r>
      <w:r>
        <w:rPr>
          <w:rFonts w:eastAsiaTheme="minorHAnsi" w:cs="Calibri"/>
          <w:color w:val="000000"/>
          <w:lang w:eastAsia="en-US"/>
        </w:rPr>
        <w:t xml:space="preserve">  Truancy policy and consequences will apply.</w:t>
      </w:r>
    </w:p>
    <w:p w:rsidR="00ED6235" w:rsidRPr="00A118E7" w:rsidRDefault="00ED6235" w:rsidP="00ED6235">
      <w:pPr>
        <w:pStyle w:val="Body1"/>
      </w:pPr>
    </w:p>
    <w:p w:rsidR="00ED6235" w:rsidRPr="00A118E7" w:rsidRDefault="00ED6235" w:rsidP="00ED6235">
      <w:pPr>
        <w:autoSpaceDE w:val="0"/>
        <w:autoSpaceDN w:val="0"/>
        <w:adjustRightInd w:val="0"/>
        <w:rPr>
          <w:rFonts w:eastAsiaTheme="minorHAnsi" w:cs="Cambria"/>
          <w:color w:val="000000"/>
          <w:lang w:eastAsia="en-US"/>
        </w:rPr>
      </w:pPr>
      <w:r w:rsidRPr="00A118E7">
        <w:rPr>
          <w:rFonts w:eastAsiaTheme="minorHAnsi" w:cs="Cambria"/>
          <w:b/>
          <w:bCs/>
          <w:color w:val="000000"/>
          <w:lang w:eastAsia="en-US"/>
        </w:rPr>
        <w:t>LATE TO SCHOOL</w:t>
      </w:r>
    </w:p>
    <w:p w:rsidR="00ED6235" w:rsidRPr="00A118E7" w:rsidRDefault="00ED6235" w:rsidP="00ED6235">
      <w:pPr>
        <w:autoSpaceDE w:val="0"/>
        <w:autoSpaceDN w:val="0"/>
        <w:adjustRightInd w:val="0"/>
        <w:rPr>
          <w:rFonts w:eastAsiaTheme="minorHAnsi" w:cs="Calibri"/>
          <w:color w:val="000000"/>
          <w:lang w:eastAsia="en-US"/>
        </w:rPr>
      </w:pPr>
      <w:r w:rsidRPr="00A118E7">
        <w:rPr>
          <w:rFonts w:eastAsiaTheme="minorHAnsi" w:cs="Calibri"/>
          <w:color w:val="000000"/>
          <w:lang w:eastAsia="en-US"/>
        </w:rPr>
        <w:t xml:space="preserve">Students are to report to </w:t>
      </w:r>
      <w:r>
        <w:rPr>
          <w:rFonts w:eastAsiaTheme="minorHAnsi" w:cs="Calibri"/>
          <w:color w:val="000000"/>
          <w:lang w:eastAsia="en-US"/>
        </w:rPr>
        <w:t xml:space="preserve">the </w:t>
      </w:r>
      <w:r w:rsidRPr="00A118E7">
        <w:rPr>
          <w:rFonts w:eastAsiaTheme="minorHAnsi" w:cs="Calibri"/>
          <w:color w:val="000000"/>
          <w:lang w:eastAsia="en-US"/>
        </w:rPr>
        <w:t>Front Office and ‘sign in’ where their lateness will be recorded and a digital slip will be handed to them.</w:t>
      </w:r>
      <w:r>
        <w:rPr>
          <w:rFonts w:eastAsiaTheme="minorHAnsi" w:cs="Calibri"/>
          <w:color w:val="000000"/>
          <w:lang w:eastAsia="en-US"/>
        </w:rPr>
        <w:t xml:space="preserve"> </w:t>
      </w:r>
      <w:r w:rsidRPr="00A118E7">
        <w:rPr>
          <w:rFonts w:eastAsiaTheme="minorHAnsi" w:cs="Calibri"/>
          <w:color w:val="000000"/>
          <w:lang w:eastAsia="en-US"/>
        </w:rPr>
        <w:t xml:space="preserve"> Students are to bring a note from home explaining the reason for their lateness.</w:t>
      </w:r>
      <w:r>
        <w:rPr>
          <w:rFonts w:eastAsiaTheme="minorHAnsi" w:cs="Calibri"/>
          <w:color w:val="000000"/>
          <w:lang w:eastAsia="en-US"/>
        </w:rPr>
        <w:t xml:space="preserve">  </w:t>
      </w:r>
      <w:r w:rsidRPr="00A118E7">
        <w:rPr>
          <w:rFonts w:eastAsiaTheme="minorHAnsi" w:cs="Calibri"/>
          <w:color w:val="000000"/>
          <w:lang w:eastAsia="en-US"/>
        </w:rPr>
        <w:t>Students may be required to make up the missed time during their own time.</w:t>
      </w:r>
      <w:r>
        <w:rPr>
          <w:rFonts w:eastAsiaTheme="minorHAnsi" w:cs="Calibri"/>
          <w:color w:val="000000"/>
          <w:lang w:eastAsia="en-US"/>
        </w:rPr>
        <w:t xml:space="preserve">  </w:t>
      </w:r>
      <w:r w:rsidRPr="00A118E7">
        <w:rPr>
          <w:rFonts w:eastAsiaTheme="minorHAnsi" w:cs="Calibri"/>
          <w:color w:val="000000"/>
          <w:lang w:eastAsia="en-US"/>
        </w:rPr>
        <w:t>Parents/caregivers will be notified of repeated lateness.</w:t>
      </w:r>
      <w:r>
        <w:rPr>
          <w:rFonts w:eastAsiaTheme="minorHAnsi" w:cs="Calibri"/>
          <w:color w:val="000000"/>
          <w:lang w:eastAsia="en-US"/>
        </w:rPr>
        <w:t xml:space="preserve"> </w:t>
      </w:r>
      <w:r w:rsidRPr="00A118E7">
        <w:rPr>
          <w:rFonts w:eastAsiaTheme="minorHAnsi" w:cs="Calibri"/>
          <w:color w:val="000000"/>
          <w:lang w:eastAsia="en-US"/>
        </w:rPr>
        <w:t xml:space="preserve">Persistent lateness will be referred to a Deputy Principal. </w:t>
      </w:r>
    </w:p>
    <w:p w:rsidR="00ED6235" w:rsidRPr="00A118E7" w:rsidRDefault="00ED6235" w:rsidP="00ED6235">
      <w:pPr>
        <w:pStyle w:val="Body1"/>
      </w:pPr>
    </w:p>
    <w:p w:rsidR="00ED6235" w:rsidRPr="00A118E7" w:rsidRDefault="00ED6235" w:rsidP="00ED6235">
      <w:pPr>
        <w:autoSpaceDE w:val="0"/>
        <w:autoSpaceDN w:val="0"/>
        <w:adjustRightInd w:val="0"/>
        <w:rPr>
          <w:rFonts w:eastAsiaTheme="minorHAnsi" w:cs="Cambria"/>
          <w:color w:val="000000"/>
          <w:lang w:eastAsia="en-US"/>
        </w:rPr>
      </w:pPr>
      <w:r w:rsidRPr="00A118E7">
        <w:rPr>
          <w:rFonts w:eastAsiaTheme="minorHAnsi" w:cs="Cambria"/>
          <w:b/>
          <w:bCs/>
          <w:color w:val="000000"/>
          <w:lang w:eastAsia="en-US"/>
        </w:rPr>
        <w:t>EARLY LEAVERS</w:t>
      </w:r>
    </w:p>
    <w:p w:rsidR="00ED6235" w:rsidRPr="00A118E7" w:rsidRDefault="00ED6235" w:rsidP="00ED6235">
      <w:pPr>
        <w:autoSpaceDE w:val="0"/>
        <w:autoSpaceDN w:val="0"/>
        <w:adjustRightInd w:val="0"/>
        <w:rPr>
          <w:rFonts w:eastAsiaTheme="minorHAnsi" w:cs="Calibri"/>
          <w:color w:val="000000"/>
          <w:lang w:eastAsia="en-US"/>
        </w:rPr>
      </w:pPr>
      <w:r w:rsidRPr="00A118E7">
        <w:rPr>
          <w:rFonts w:eastAsiaTheme="minorHAnsi" w:cs="Calibri"/>
          <w:color w:val="000000"/>
          <w:lang w:eastAsia="en-US"/>
        </w:rPr>
        <w:t xml:space="preserve">Students are to take their notes and report to </w:t>
      </w:r>
      <w:r>
        <w:rPr>
          <w:rFonts w:eastAsiaTheme="minorHAnsi" w:cs="Calibri"/>
          <w:color w:val="000000"/>
          <w:lang w:eastAsia="en-US"/>
        </w:rPr>
        <w:t xml:space="preserve">the </w:t>
      </w:r>
      <w:r w:rsidRPr="00A118E7">
        <w:rPr>
          <w:rFonts w:eastAsiaTheme="minorHAnsi" w:cs="Calibri"/>
          <w:color w:val="000000"/>
          <w:lang w:eastAsia="en-US"/>
        </w:rPr>
        <w:t xml:space="preserve">Front Office before school, and receive an early leaver’s pass. </w:t>
      </w:r>
      <w:r w:rsidR="00257C87">
        <w:rPr>
          <w:rFonts w:eastAsiaTheme="minorHAnsi" w:cs="Calibri"/>
          <w:color w:val="000000"/>
          <w:lang w:eastAsia="en-US"/>
        </w:rPr>
        <w:t xml:space="preserve"> </w:t>
      </w:r>
      <w:r w:rsidRPr="00A118E7">
        <w:rPr>
          <w:rFonts w:eastAsiaTheme="minorHAnsi" w:cs="Calibri"/>
          <w:color w:val="000000"/>
          <w:lang w:eastAsia="en-US"/>
        </w:rPr>
        <w:t xml:space="preserve">Parents/Carers should note that permission to leave school early will only be granted for specialist medical, dental or legal appointments or in the case of a family emergency. </w:t>
      </w:r>
      <w:r w:rsidR="00257C87">
        <w:rPr>
          <w:rFonts w:eastAsiaTheme="minorHAnsi" w:cs="Calibri"/>
          <w:color w:val="000000"/>
          <w:lang w:eastAsia="en-US"/>
        </w:rPr>
        <w:t xml:space="preserve"> </w:t>
      </w:r>
      <w:r w:rsidRPr="00A118E7">
        <w:rPr>
          <w:rFonts w:eastAsiaTheme="minorHAnsi" w:cs="Calibri"/>
          <w:color w:val="000000"/>
          <w:lang w:eastAsia="en-US"/>
        </w:rPr>
        <w:t>Ordinary medical appointments should be made for a time outside of school hours.</w:t>
      </w:r>
    </w:p>
    <w:p w:rsidR="00ED6235" w:rsidRPr="00A118E7" w:rsidRDefault="00ED6235" w:rsidP="00ED6235">
      <w:pPr>
        <w:pStyle w:val="Body1"/>
      </w:pPr>
    </w:p>
    <w:p w:rsidR="00ED6235" w:rsidRPr="00A118E7" w:rsidRDefault="00ED6235" w:rsidP="00ED6235">
      <w:pPr>
        <w:autoSpaceDE w:val="0"/>
        <w:autoSpaceDN w:val="0"/>
        <w:adjustRightInd w:val="0"/>
        <w:rPr>
          <w:rFonts w:eastAsiaTheme="minorHAnsi" w:cs="Cambria"/>
          <w:color w:val="000000"/>
          <w:lang w:eastAsia="en-US"/>
        </w:rPr>
      </w:pPr>
      <w:r w:rsidRPr="00A118E7">
        <w:rPr>
          <w:rFonts w:eastAsiaTheme="minorHAnsi" w:cs="Cambria"/>
          <w:b/>
          <w:bCs/>
          <w:color w:val="000000"/>
          <w:lang w:eastAsia="en-US"/>
        </w:rPr>
        <w:t>LATE TO CLASS</w:t>
      </w:r>
    </w:p>
    <w:p w:rsidR="00ED6235" w:rsidRPr="00C9077F" w:rsidRDefault="00ED6235" w:rsidP="00ED6235">
      <w:pPr>
        <w:rPr>
          <w:rFonts w:eastAsiaTheme="minorHAnsi" w:cs="Calibri"/>
          <w:color w:val="000000"/>
          <w:lang w:eastAsia="en-US"/>
        </w:rPr>
      </w:pPr>
      <w:r w:rsidRPr="00A118E7">
        <w:rPr>
          <w:rFonts w:eastAsiaTheme="minorHAnsi" w:cs="Calibri"/>
          <w:color w:val="000000"/>
          <w:lang w:eastAsia="en-US"/>
        </w:rPr>
        <w:t xml:space="preserve">It is expected that all students will arrive to class on time. </w:t>
      </w:r>
      <w:r w:rsidR="00D8635C">
        <w:rPr>
          <w:rFonts w:eastAsiaTheme="minorHAnsi" w:cs="Calibri"/>
          <w:color w:val="000000"/>
          <w:lang w:eastAsia="en-US"/>
        </w:rPr>
        <w:t xml:space="preserve"> </w:t>
      </w:r>
      <w:r w:rsidRPr="00A118E7">
        <w:rPr>
          <w:rFonts w:eastAsiaTheme="minorHAnsi" w:cs="Calibri"/>
          <w:color w:val="000000"/>
          <w:lang w:eastAsia="en-US"/>
        </w:rPr>
        <w:t xml:space="preserve">Students must carry a note from the teacher that detained them. </w:t>
      </w:r>
      <w:r>
        <w:rPr>
          <w:rFonts w:eastAsiaTheme="minorHAnsi" w:cs="Calibri"/>
          <w:color w:val="000000"/>
          <w:lang w:eastAsia="en-US"/>
        </w:rPr>
        <w:t xml:space="preserve"> </w:t>
      </w:r>
      <w:r w:rsidRPr="00A118E7">
        <w:rPr>
          <w:rFonts w:eastAsiaTheme="minorHAnsi" w:cs="Calibri"/>
          <w:color w:val="000000"/>
          <w:lang w:eastAsia="en-US"/>
        </w:rPr>
        <w:t>Any student who is not in the correct class may be considered a truant.</w:t>
      </w:r>
      <w:r>
        <w:rPr>
          <w:rFonts w:eastAsiaTheme="minorHAnsi" w:cs="Calibri"/>
          <w:color w:val="000000"/>
          <w:lang w:eastAsia="en-US"/>
        </w:rPr>
        <w:t xml:space="preserve"> </w:t>
      </w:r>
      <w:r w:rsidRPr="00A118E7">
        <w:rPr>
          <w:rFonts w:eastAsiaTheme="minorHAnsi" w:cs="Calibri"/>
          <w:color w:val="000000"/>
          <w:lang w:eastAsia="en-US"/>
        </w:rPr>
        <w:t xml:space="preserve"> Parents/Carers may contact the school and request a copy of their child’s attendance record.</w:t>
      </w:r>
    </w:p>
    <w:p w:rsidR="003B48C3" w:rsidRDefault="003B48C3">
      <w:pPr>
        <w:spacing w:after="200" w:line="276" w:lineRule="auto"/>
        <w:jc w:val="left"/>
        <w:rPr>
          <w:rFonts w:ascii="Arial Bold" w:eastAsiaTheme="minorHAnsi" w:hAnsi="Arial Bold" w:cs="Cambria"/>
          <w:b/>
          <w:smallCaps/>
          <w:snapToGrid w:val="0"/>
          <w:color w:val="000000"/>
          <w:sz w:val="40"/>
          <w:szCs w:val="20"/>
          <w:lang w:val="en-US" w:eastAsia="en-US"/>
        </w:rPr>
      </w:pPr>
      <w:r>
        <w:br w:type="page"/>
      </w:r>
    </w:p>
    <w:p w:rsidR="0018238E" w:rsidRDefault="0018238E" w:rsidP="008B1ADB">
      <w:pPr>
        <w:pStyle w:val="Heading1"/>
      </w:pPr>
      <w:bookmarkStart w:id="7" w:name="_Toc500676505"/>
      <w:r w:rsidRPr="00F267DA">
        <w:lastRenderedPageBreak/>
        <w:t>Miller Technology High School</w:t>
      </w:r>
      <w:r w:rsidR="00435D54">
        <w:br/>
      </w:r>
      <w:r w:rsidRPr="00F267DA">
        <w:t>Code of Conduct</w:t>
      </w:r>
      <w:bookmarkEnd w:id="7"/>
    </w:p>
    <w:p w:rsidR="000A4A88" w:rsidRPr="000A4A88" w:rsidRDefault="000A4A88" w:rsidP="000A4A88">
      <w:pPr>
        <w:rPr>
          <w:lang w:val="en-US" w:eastAsia="en-US"/>
        </w:rPr>
      </w:pPr>
    </w:p>
    <w:p w:rsidR="0018238E" w:rsidRPr="000A4A88" w:rsidRDefault="0018238E" w:rsidP="000A4A88">
      <w:pPr>
        <w:jc w:val="left"/>
        <w:rPr>
          <w:b/>
          <w:color w:val="7030A0"/>
          <w:sz w:val="32"/>
          <w:szCs w:val="32"/>
        </w:rPr>
      </w:pPr>
      <w:r w:rsidRPr="000A4A88">
        <w:rPr>
          <w:b/>
          <w:color w:val="7030A0"/>
          <w:sz w:val="32"/>
          <w:szCs w:val="32"/>
        </w:rPr>
        <w:t>RESPECT</w:t>
      </w:r>
      <w:r w:rsidRPr="000A4A88">
        <w:rPr>
          <w:b/>
          <w:color w:val="7030A0"/>
          <w:sz w:val="32"/>
          <w:szCs w:val="32"/>
        </w:rPr>
        <w:tab/>
        <w:t>everyone’s right to learn</w:t>
      </w:r>
    </w:p>
    <w:p w:rsidR="0018238E" w:rsidRPr="000A4A88" w:rsidRDefault="0018238E" w:rsidP="000A4A88">
      <w:pPr>
        <w:jc w:val="left"/>
        <w:rPr>
          <w:b/>
          <w:color w:val="7030A0"/>
          <w:sz w:val="32"/>
          <w:szCs w:val="32"/>
        </w:rPr>
      </w:pPr>
      <w:r w:rsidRPr="000A4A88">
        <w:rPr>
          <w:b/>
          <w:color w:val="7030A0"/>
          <w:sz w:val="32"/>
          <w:szCs w:val="32"/>
        </w:rPr>
        <w:t>RESPECT</w:t>
      </w:r>
      <w:r w:rsidRPr="000A4A88">
        <w:rPr>
          <w:b/>
          <w:color w:val="7030A0"/>
          <w:sz w:val="32"/>
          <w:szCs w:val="32"/>
        </w:rPr>
        <w:tab/>
        <w:t>teachers’ right to teach</w:t>
      </w:r>
    </w:p>
    <w:p w:rsidR="0018238E" w:rsidRPr="000A4A88" w:rsidRDefault="0018238E" w:rsidP="000A4A88">
      <w:pPr>
        <w:ind w:left="2127" w:hanging="2127"/>
        <w:jc w:val="left"/>
        <w:rPr>
          <w:b/>
          <w:color w:val="7030A0"/>
          <w:sz w:val="32"/>
          <w:szCs w:val="32"/>
        </w:rPr>
      </w:pPr>
      <w:r w:rsidRPr="000A4A88">
        <w:rPr>
          <w:b/>
          <w:color w:val="7030A0"/>
          <w:sz w:val="32"/>
          <w:szCs w:val="32"/>
        </w:rPr>
        <w:t>RESPECT</w:t>
      </w:r>
      <w:r w:rsidRPr="000A4A88">
        <w:rPr>
          <w:b/>
          <w:color w:val="7030A0"/>
          <w:sz w:val="32"/>
          <w:szCs w:val="32"/>
        </w:rPr>
        <w:tab/>
        <w:t>yourself as a member of the school community</w:t>
      </w:r>
    </w:p>
    <w:p w:rsidR="0018238E" w:rsidRPr="000A4A88" w:rsidRDefault="0018238E" w:rsidP="000A4A88">
      <w:pPr>
        <w:ind w:left="2127" w:hanging="2127"/>
        <w:jc w:val="left"/>
        <w:rPr>
          <w:b/>
          <w:color w:val="7030A0"/>
          <w:sz w:val="32"/>
          <w:szCs w:val="32"/>
        </w:rPr>
      </w:pPr>
      <w:r w:rsidRPr="000A4A88">
        <w:rPr>
          <w:b/>
          <w:color w:val="7030A0"/>
          <w:sz w:val="32"/>
          <w:szCs w:val="32"/>
        </w:rPr>
        <w:t>RESPECT</w:t>
      </w:r>
      <w:r w:rsidRPr="000A4A88">
        <w:rPr>
          <w:b/>
          <w:color w:val="7030A0"/>
          <w:sz w:val="32"/>
          <w:szCs w:val="32"/>
        </w:rPr>
        <w:tab/>
        <w:t>the differences and abilities of others</w:t>
      </w:r>
    </w:p>
    <w:p w:rsidR="0018238E" w:rsidRPr="000A4A88" w:rsidRDefault="0018238E" w:rsidP="000A4A88">
      <w:pPr>
        <w:ind w:left="2127" w:hanging="2127"/>
        <w:jc w:val="left"/>
        <w:rPr>
          <w:b/>
          <w:color w:val="7030A0"/>
          <w:sz w:val="32"/>
          <w:szCs w:val="32"/>
        </w:rPr>
      </w:pPr>
      <w:r w:rsidRPr="000A4A88">
        <w:rPr>
          <w:b/>
          <w:color w:val="7030A0"/>
          <w:sz w:val="32"/>
          <w:szCs w:val="32"/>
        </w:rPr>
        <w:t>RESPECT</w:t>
      </w:r>
      <w:r w:rsidRPr="000A4A88">
        <w:rPr>
          <w:b/>
          <w:color w:val="7030A0"/>
          <w:sz w:val="32"/>
          <w:szCs w:val="32"/>
        </w:rPr>
        <w:tab/>
        <w:t>people, property and possessions</w:t>
      </w:r>
    </w:p>
    <w:p w:rsidR="00435D54" w:rsidRPr="00A118E7" w:rsidRDefault="00435D54" w:rsidP="000A4A88">
      <w:pPr>
        <w:rPr>
          <w:b/>
          <w:color w:val="000000"/>
          <w:sz w:val="28"/>
          <w:u w:val="single"/>
          <w:lang w:eastAsia="en-US"/>
        </w:rPr>
      </w:pPr>
    </w:p>
    <w:p w:rsidR="0018238E" w:rsidRPr="0018238E" w:rsidRDefault="00715B81" w:rsidP="000A4A88">
      <w:pPr>
        <w:jc w:val="center"/>
        <w:rPr>
          <w:b/>
          <w:color w:val="000000"/>
          <w:sz w:val="28"/>
          <w:u w:val="single"/>
          <w:lang w:eastAsia="en-US"/>
        </w:rPr>
      </w:pPr>
      <w:r>
        <w:rPr>
          <w:rFonts w:ascii="Footlight MT Light" w:hAnsi="Footlight MT Light"/>
          <w:noProof/>
          <w:sz w:val="28"/>
        </w:rPr>
        <w:drawing>
          <wp:inline distT="0" distB="0" distL="0" distR="0">
            <wp:extent cx="4981575" cy="2922725"/>
            <wp:effectExtent l="0" t="0" r="0" b="0"/>
            <wp:docPr id="466" name="Picture 466" descr="C:\Users\ahiston\Desktop\resp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histon\Desktop\respec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97293" cy="2931947"/>
                    </a:xfrm>
                    <a:prstGeom prst="rect">
                      <a:avLst/>
                    </a:prstGeom>
                    <a:noFill/>
                    <a:ln>
                      <a:noFill/>
                    </a:ln>
                  </pic:spPr>
                </pic:pic>
              </a:graphicData>
            </a:graphic>
          </wp:inline>
        </w:drawing>
      </w:r>
    </w:p>
    <w:p w:rsidR="00A118E7" w:rsidRPr="00DB57F4" w:rsidRDefault="00470003" w:rsidP="00F267DA">
      <w:pPr>
        <w:tabs>
          <w:tab w:val="left" w:pos="1440"/>
        </w:tabs>
        <w:ind w:left="180"/>
        <w:rPr>
          <w:b/>
          <w:bCs/>
          <w:color w:val="7030A0"/>
          <w:sz w:val="28"/>
          <w:szCs w:val="28"/>
        </w:rPr>
      </w:pPr>
      <w:r w:rsidRPr="00DB57F4">
        <w:rPr>
          <w:b/>
          <w:bCs/>
          <w:color w:val="7030A0"/>
          <w:sz w:val="28"/>
          <w:szCs w:val="28"/>
        </w:rPr>
        <w:t>This Code of Conduct</w:t>
      </w:r>
      <w:r w:rsidR="008E02D7" w:rsidRPr="00DB57F4">
        <w:rPr>
          <w:b/>
          <w:bCs/>
          <w:color w:val="7030A0"/>
          <w:sz w:val="28"/>
          <w:szCs w:val="28"/>
        </w:rPr>
        <w:t xml:space="preserve"> was</w:t>
      </w:r>
      <w:r w:rsidR="0018238E" w:rsidRPr="00DB57F4">
        <w:rPr>
          <w:b/>
          <w:bCs/>
          <w:color w:val="7030A0"/>
          <w:sz w:val="28"/>
          <w:szCs w:val="28"/>
        </w:rPr>
        <w:t xml:space="preserve"> designed by the students at this school.</w:t>
      </w:r>
      <w:r w:rsidR="00435D54" w:rsidRPr="00DB57F4">
        <w:rPr>
          <w:b/>
          <w:bCs/>
          <w:color w:val="7030A0"/>
          <w:sz w:val="28"/>
          <w:szCs w:val="28"/>
        </w:rPr>
        <w:t xml:space="preserve"> </w:t>
      </w:r>
      <w:r w:rsidR="0018238E" w:rsidRPr="00DB57F4">
        <w:rPr>
          <w:b/>
          <w:bCs/>
          <w:color w:val="7030A0"/>
          <w:sz w:val="28"/>
          <w:szCs w:val="28"/>
        </w:rPr>
        <w:t xml:space="preserve"> They are proudly displayed in all classrooms.</w:t>
      </w:r>
      <w:r w:rsidR="00435D54" w:rsidRPr="00DB57F4">
        <w:rPr>
          <w:b/>
          <w:bCs/>
          <w:color w:val="7030A0"/>
          <w:sz w:val="28"/>
          <w:szCs w:val="28"/>
        </w:rPr>
        <w:t xml:space="preserve"> </w:t>
      </w:r>
      <w:r w:rsidR="0018238E" w:rsidRPr="00DB57F4">
        <w:rPr>
          <w:b/>
          <w:bCs/>
          <w:color w:val="7030A0"/>
          <w:sz w:val="28"/>
          <w:szCs w:val="28"/>
        </w:rPr>
        <w:t xml:space="preserve"> It is expected that all students will support and follow the rules designed by their peers.</w:t>
      </w:r>
    </w:p>
    <w:p w:rsidR="000A4A88" w:rsidRPr="000A4A88" w:rsidRDefault="000A4A88" w:rsidP="00F267DA">
      <w:pPr>
        <w:tabs>
          <w:tab w:val="left" w:pos="1440"/>
        </w:tabs>
        <w:ind w:left="180"/>
        <w:rPr>
          <w:b/>
          <w:bCs/>
          <w:color w:val="7030A0"/>
          <w:sz w:val="32"/>
          <w:szCs w:val="32"/>
        </w:rPr>
      </w:pPr>
    </w:p>
    <w:p w:rsidR="0018238E" w:rsidRPr="00A118E7" w:rsidRDefault="000A4A88" w:rsidP="000A4A88">
      <w:pPr>
        <w:tabs>
          <w:tab w:val="left" w:pos="1440"/>
        </w:tabs>
        <w:ind w:left="180"/>
        <w:jc w:val="center"/>
        <w:rPr>
          <w:b/>
          <w:bCs/>
          <w:color w:val="7030A0"/>
          <w:sz w:val="40"/>
          <w:szCs w:val="40"/>
        </w:rPr>
      </w:pPr>
      <w:r>
        <w:rPr>
          <w:b/>
          <w:bCs/>
          <w:noProof/>
          <w:color w:val="7030A0"/>
          <w:sz w:val="40"/>
          <w:szCs w:val="40"/>
        </w:rPr>
        <w:drawing>
          <wp:inline distT="0" distB="0" distL="0" distR="0">
            <wp:extent cx="4524375" cy="3197929"/>
            <wp:effectExtent l="0" t="0" r="0" b="254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34011" cy="3204740"/>
                    </a:xfrm>
                    <a:prstGeom prst="rect">
                      <a:avLst/>
                    </a:prstGeom>
                    <a:noFill/>
                  </pic:spPr>
                </pic:pic>
              </a:graphicData>
            </a:graphic>
          </wp:inline>
        </w:drawing>
      </w:r>
      <w:r w:rsidR="0018238E" w:rsidRPr="00A118E7">
        <w:rPr>
          <w:sz w:val="40"/>
          <w:szCs w:val="40"/>
        </w:rPr>
        <w:br w:type="page"/>
      </w:r>
    </w:p>
    <w:p w:rsidR="00006363" w:rsidRPr="00006363" w:rsidRDefault="00006363" w:rsidP="008B1ADB">
      <w:pPr>
        <w:pStyle w:val="Heading1"/>
      </w:pPr>
      <w:bookmarkStart w:id="8" w:name="_Toc500676506"/>
      <w:r>
        <w:lastRenderedPageBreak/>
        <w:t xml:space="preserve">Merit </w:t>
      </w:r>
      <w:r w:rsidRPr="00F267DA">
        <w:t>Award</w:t>
      </w:r>
      <w:r>
        <w:t xml:space="preserve"> System</w:t>
      </w:r>
      <w:bookmarkEnd w:id="8"/>
    </w:p>
    <w:p w:rsidR="00F0206E" w:rsidRDefault="00FD2A4D">
      <w:pPr>
        <w:rPr>
          <w:noProof/>
        </w:rPr>
      </w:pPr>
      <w:r>
        <w:rPr>
          <w:noProof/>
        </w:rPr>
        <mc:AlternateContent>
          <mc:Choice Requires="wpc">
            <w:drawing>
              <wp:inline distT="0" distB="0" distL="0" distR="0">
                <wp:extent cx="5829300" cy="9116695"/>
                <wp:effectExtent l="0" t="0" r="1905" b="9525"/>
                <wp:docPr id="450" name="Canvas 2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4"/>
                        <wps:cNvSpPr>
                          <a:spLocks noChangeArrowheads="1"/>
                        </wps:cNvSpPr>
                        <wps:spPr bwMode="auto">
                          <a:xfrm rot="5400000">
                            <a:off x="2313194" y="534114"/>
                            <a:ext cx="1239513" cy="1676400"/>
                          </a:xfrm>
                          <a:prstGeom prst="notchedRightArrow">
                            <a:avLst>
                              <a:gd name="adj1" fmla="val 50000"/>
                              <a:gd name="adj2" fmla="val 25000"/>
                            </a:avLst>
                          </a:prstGeom>
                          <a:solidFill>
                            <a:srgbClr val="FF0000"/>
                          </a:solidFill>
                          <a:ln w="9525">
                            <a:solidFill>
                              <a:srgbClr val="000000"/>
                            </a:solidFill>
                            <a:miter lim="800000"/>
                            <a:headEnd/>
                            <a:tailEnd/>
                          </a:ln>
                        </wps:spPr>
                        <wps:txbx>
                          <w:txbxContent>
                            <w:p w:rsidR="00803697" w:rsidRPr="00F267DA" w:rsidRDefault="00803697" w:rsidP="00A90A84">
                              <w:pPr>
                                <w:jc w:val="center"/>
                                <w:rPr>
                                  <w:b/>
                                  <w:sz w:val="22"/>
                                  <w:szCs w:val="22"/>
                                  <w:u w:val="single"/>
                                </w:rPr>
                              </w:pPr>
                              <w:r w:rsidRPr="00F267DA">
                                <w:rPr>
                                  <w:b/>
                                  <w:sz w:val="22"/>
                                  <w:szCs w:val="22"/>
                                  <w:u w:val="single"/>
                                </w:rPr>
                                <w:t>Collect 6</w:t>
                              </w:r>
                            </w:p>
                            <w:p w:rsidR="00803697" w:rsidRPr="007D7599" w:rsidRDefault="00803697" w:rsidP="00A90A84">
                              <w:pPr>
                                <w:jc w:val="center"/>
                                <w:rPr>
                                  <w:sz w:val="20"/>
                                  <w:szCs w:val="20"/>
                                </w:rPr>
                              </w:pPr>
                              <w:r w:rsidRPr="007D7599">
                                <w:rPr>
                                  <w:sz w:val="20"/>
                                  <w:szCs w:val="20"/>
                                </w:rPr>
                                <w:t>Give them to your Year Adviser to receive a</w:t>
                              </w:r>
                            </w:p>
                          </w:txbxContent>
                        </wps:txbx>
                        <wps:bodyPr rot="0" vert="horz" wrap="square" lIns="91440" tIns="45720" rIns="91440" bIns="45720" anchor="t" anchorCtr="0" upright="1">
                          <a:noAutofit/>
                        </wps:bodyPr>
                      </wps:wsp>
                      <wpg:wgp>
                        <wpg:cNvPr id="4" name="Group 5"/>
                        <wpg:cNvGrpSpPr>
                          <a:grpSpLocks/>
                        </wpg:cNvGrpSpPr>
                        <wpg:grpSpPr bwMode="auto">
                          <a:xfrm>
                            <a:off x="507300" y="182202"/>
                            <a:ext cx="5064800" cy="504205"/>
                            <a:chOff x="2592" y="5343"/>
                            <a:chExt cx="6579" cy="672"/>
                          </a:xfrm>
                        </wpg:grpSpPr>
                        <wps:wsp>
                          <wps:cNvPr id="5" name="AutoShape 6"/>
                          <wps:cNvSpPr>
                            <a:spLocks noChangeArrowheads="1"/>
                          </wps:cNvSpPr>
                          <wps:spPr bwMode="auto">
                            <a:xfrm>
                              <a:off x="2592" y="5387"/>
                              <a:ext cx="896" cy="628"/>
                            </a:xfrm>
                            <a:prstGeom prst="flowChartProcess">
                              <a:avLst/>
                            </a:prstGeom>
                            <a:solidFill>
                              <a:srgbClr val="99CCFF"/>
                            </a:solidFill>
                            <a:ln w="9525">
                              <a:solidFill>
                                <a:srgbClr val="000000"/>
                              </a:solidFill>
                              <a:miter lim="800000"/>
                              <a:headEnd/>
                              <a:tailEnd/>
                            </a:ln>
                          </wps:spPr>
                          <wps:txb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wps:txbx>
                          <wps:bodyPr rot="0" vert="horz" wrap="square" lIns="91440" tIns="45720" rIns="91440" bIns="45720" anchor="t" anchorCtr="0" upright="1">
                            <a:noAutofit/>
                          </wps:bodyPr>
                        </wps:wsp>
                        <wps:wsp>
                          <wps:cNvPr id="6" name="AutoShape 7"/>
                          <wps:cNvSpPr>
                            <a:spLocks noChangeArrowheads="1"/>
                          </wps:cNvSpPr>
                          <wps:spPr bwMode="auto">
                            <a:xfrm>
                              <a:off x="3681" y="5377"/>
                              <a:ext cx="902" cy="628"/>
                            </a:xfrm>
                            <a:prstGeom prst="flowChartProcess">
                              <a:avLst/>
                            </a:prstGeom>
                            <a:solidFill>
                              <a:srgbClr val="99CCFF"/>
                            </a:solidFill>
                            <a:ln w="9525">
                              <a:solidFill>
                                <a:srgbClr val="000000"/>
                              </a:solidFill>
                              <a:miter lim="800000"/>
                              <a:headEnd/>
                              <a:tailEnd/>
                            </a:ln>
                          </wps:spPr>
                          <wps:txb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wps:txbx>
                          <wps:bodyPr rot="0" vert="horz" wrap="square" lIns="91440" tIns="45720" rIns="91440" bIns="45720" anchor="t" anchorCtr="0" upright="1">
                            <a:noAutofit/>
                          </wps:bodyPr>
                        </wps:wsp>
                        <wps:wsp>
                          <wps:cNvPr id="7" name="AutoShape 8"/>
                          <wps:cNvSpPr>
                            <a:spLocks noChangeArrowheads="1"/>
                          </wps:cNvSpPr>
                          <wps:spPr bwMode="auto">
                            <a:xfrm>
                              <a:off x="4787" y="5381"/>
                              <a:ext cx="891" cy="629"/>
                            </a:xfrm>
                            <a:prstGeom prst="flowChartProcess">
                              <a:avLst/>
                            </a:prstGeom>
                            <a:solidFill>
                              <a:srgbClr val="99CCFF"/>
                            </a:solidFill>
                            <a:ln w="9525">
                              <a:solidFill>
                                <a:srgbClr val="000000"/>
                              </a:solidFill>
                              <a:miter lim="800000"/>
                              <a:headEnd/>
                              <a:tailEnd/>
                            </a:ln>
                          </wps:spPr>
                          <wps:txb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wps:txbx>
                          <wps:bodyPr rot="0" vert="horz" wrap="square" lIns="91440" tIns="45720" rIns="91440" bIns="45720" anchor="t" anchorCtr="0" upright="1">
                            <a:noAutofit/>
                          </wps:bodyPr>
                        </wps:wsp>
                        <wps:wsp>
                          <wps:cNvPr id="8" name="AutoShape 9"/>
                          <wps:cNvSpPr>
                            <a:spLocks noChangeArrowheads="1"/>
                          </wps:cNvSpPr>
                          <wps:spPr bwMode="auto">
                            <a:xfrm>
                              <a:off x="5992" y="5372"/>
                              <a:ext cx="884" cy="627"/>
                            </a:xfrm>
                            <a:prstGeom prst="flowChartProcess">
                              <a:avLst/>
                            </a:prstGeom>
                            <a:solidFill>
                              <a:srgbClr val="99CCFF"/>
                            </a:solidFill>
                            <a:ln w="9525">
                              <a:solidFill>
                                <a:srgbClr val="000000"/>
                              </a:solidFill>
                              <a:miter lim="800000"/>
                              <a:headEnd/>
                              <a:tailEnd/>
                            </a:ln>
                          </wps:spPr>
                          <wps:txb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wps:txbx>
                          <wps:bodyPr rot="0" vert="horz" wrap="square" lIns="91440" tIns="45720" rIns="91440" bIns="45720" anchor="t" anchorCtr="0" upright="1">
                            <a:noAutofit/>
                          </wps:bodyPr>
                        </wps:wsp>
                        <wps:wsp>
                          <wps:cNvPr id="9" name="AutoShape 10"/>
                          <wps:cNvSpPr>
                            <a:spLocks noChangeArrowheads="1"/>
                          </wps:cNvSpPr>
                          <wps:spPr bwMode="auto">
                            <a:xfrm>
                              <a:off x="7184" y="5345"/>
                              <a:ext cx="918" cy="628"/>
                            </a:xfrm>
                            <a:prstGeom prst="flowChartProcess">
                              <a:avLst/>
                            </a:prstGeom>
                            <a:solidFill>
                              <a:srgbClr val="99CCFF"/>
                            </a:solidFill>
                            <a:ln w="9525">
                              <a:solidFill>
                                <a:srgbClr val="000000"/>
                              </a:solidFill>
                              <a:miter lim="800000"/>
                              <a:headEnd/>
                              <a:tailEnd/>
                            </a:ln>
                          </wps:spPr>
                          <wps:txb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wps:txbx>
                          <wps:bodyPr rot="0" vert="horz" wrap="square" lIns="91440" tIns="45720" rIns="91440" bIns="45720" anchor="t" anchorCtr="0" upright="1">
                            <a:noAutofit/>
                          </wps:bodyPr>
                        </wps:wsp>
                        <wps:wsp>
                          <wps:cNvPr id="10" name="AutoShape 11"/>
                          <wps:cNvSpPr>
                            <a:spLocks noChangeArrowheads="1"/>
                          </wps:cNvSpPr>
                          <wps:spPr bwMode="auto">
                            <a:xfrm>
                              <a:off x="8353" y="5343"/>
                              <a:ext cx="818" cy="628"/>
                            </a:xfrm>
                            <a:prstGeom prst="flowChartProcess">
                              <a:avLst/>
                            </a:prstGeom>
                            <a:solidFill>
                              <a:srgbClr val="99CCFF"/>
                            </a:solidFill>
                            <a:ln w="9525">
                              <a:solidFill>
                                <a:srgbClr val="000000"/>
                              </a:solidFill>
                              <a:miter lim="800000"/>
                              <a:headEnd/>
                              <a:tailEnd/>
                            </a:ln>
                          </wps:spPr>
                          <wps:txb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wps:txbx>
                          <wps:bodyPr rot="0" vert="horz" wrap="square" lIns="91440" tIns="45720" rIns="91440" bIns="45720" anchor="t" anchorCtr="0" upright="1">
                            <a:noAutofit/>
                          </wps:bodyPr>
                        </wps:wsp>
                      </wpg:wgp>
                      <wps:wsp>
                        <wps:cNvPr id="11" name="AutoShape 12"/>
                        <wps:cNvSpPr>
                          <a:spLocks noChangeArrowheads="1"/>
                        </wps:cNvSpPr>
                        <wps:spPr bwMode="auto">
                          <a:xfrm>
                            <a:off x="1733600" y="2058621"/>
                            <a:ext cx="2444700" cy="678207"/>
                          </a:xfrm>
                          <a:prstGeom prst="roundRect">
                            <a:avLst>
                              <a:gd name="adj" fmla="val 16667"/>
                            </a:avLst>
                          </a:prstGeom>
                          <a:solidFill>
                            <a:srgbClr val="FFFFFF"/>
                          </a:solidFill>
                          <a:ln w="9525">
                            <a:solidFill>
                              <a:srgbClr val="000000"/>
                            </a:solidFill>
                            <a:round/>
                            <a:headEnd/>
                            <a:tailEnd/>
                          </a:ln>
                        </wps:spPr>
                        <wps:txbx>
                          <w:txbxContent>
                            <w:p w:rsidR="00803697" w:rsidRPr="00F267DA" w:rsidRDefault="00803697" w:rsidP="00A90A84">
                              <w:pPr>
                                <w:jc w:val="center"/>
                                <w:rPr>
                                  <w:b/>
                                  <w:u w:val="single"/>
                                </w:rPr>
                              </w:pPr>
                              <w:r w:rsidRPr="00F267DA">
                                <w:rPr>
                                  <w:b/>
                                  <w:u w:val="single"/>
                                </w:rPr>
                                <w:t>Bronze Award</w:t>
                              </w:r>
                            </w:p>
                            <w:p w:rsidR="00803697" w:rsidRPr="00F267DA" w:rsidRDefault="00803697" w:rsidP="00F267DA">
                              <w:pPr>
                                <w:jc w:val="center"/>
                              </w:pPr>
                              <w:r w:rsidRPr="00F267DA">
                                <w:t>Blue Awards – ½ page</w:t>
                              </w:r>
                            </w:p>
                            <w:p w:rsidR="00803697" w:rsidRPr="00F267DA" w:rsidRDefault="00803697" w:rsidP="00F267DA">
                              <w:pPr>
                                <w:jc w:val="center"/>
                              </w:pPr>
                              <w:r w:rsidRPr="00F267DA">
                                <w:t>Presented at Year Meetings</w:t>
                              </w:r>
                            </w:p>
                            <w:p w:rsidR="00803697" w:rsidRDefault="00803697" w:rsidP="00A90A84">
                              <w:pPr>
                                <w:jc w:val="center"/>
                              </w:pPr>
                            </w:p>
                          </w:txbxContent>
                        </wps:txbx>
                        <wps:bodyPr rot="0" vert="horz" wrap="square" lIns="91440" tIns="45720" rIns="91440" bIns="45720" anchor="t" anchorCtr="0" upright="1">
                          <a:noAutofit/>
                        </wps:bodyPr>
                      </wps:wsp>
                      <wpg:wgp>
                        <wpg:cNvPr id="12" name="Group 13"/>
                        <wpg:cNvGrpSpPr>
                          <a:grpSpLocks/>
                        </wpg:cNvGrpSpPr>
                        <wpg:grpSpPr bwMode="auto">
                          <a:xfrm>
                            <a:off x="1439500" y="2839130"/>
                            <a:ext cx="2949600" cy="528306"/>
                            <a:chOff x="2847" y="8872"/>
                            <a:chExt cx="5700" cy="724"/>
                          </a:xfrm>
                        </wpg:grpSpPr>
                        <wps:wsp>
                          <wps:cNvPr id="13" name="AutoShape 14"/>
                          <wps:cNvSpPr>
                            <a:spLocks noChangeArrowheads="1"/>
                          </wps:cNvSpPr>
                          <wps:spPr bwMode="auto">
                            <a:xfrm>
                              <a:off x="2847" y="8872"/>
                              <a:ext cx="1450" cy="706"/>
                            </a:xfrm>
                            <a:prstGeom prst="flowChartProcess">
                              <a:avLst/>
                            </a:prstGeom>
                            <a:solidFill>
                              <a:srgbClr val="CC9900"/>
                            </a:solidFill>
                            <a:ln w="9525">
                              <a:solidFill>
                                <a:srgbClr val="000000"/>
                              </a:solidFill>
                              <a:miter lim="800000"/>
                              <a:headEnd/>
                              <a:tailEnd/>
                            </a:ln>
                          </wps:spPr>
                          <wps:txbx>
                            <w:txbxContent>
                              <w:p w:rsidR="00803697" w:rsidRPr="008C5927" w:rsidRDefault="00803697" w:rsidP="00A90A84">
                                <w:pPr>
                                  <w:jc w:val="center"/>
                                  <w:rPr>
                                    <w:sz w:val="26"/>
                                    <w:szCs w:val="26"/>
                                  </w:rPr>
                                </w:pPr>
                                <w:r w:rsidRPr="008C5927">
                                  <w:rPr>
                                    <w:sz w:val="26"/>
                                    <w:szCs w:val="26"/>
                                  </w:rPr>
                                  <w:t>Bronze</w:t>
                                </w:r>
                              </w:p>
                              <w:p w:rsidR="00803697" w:rsidRPr="008C5927" w:rsidRDefault="00803697" w:rsidP="00A90A84">
                                <w:pPr>
                                  <w:jc w:val="center"/>
                                  <w:rPr>
                                    <w:sz w:val="26"/>
                                    <w:szCs w:val="26"/>
                                  </w:rPr>
                                </w:pPr>
                                <w:r w:rsidRPr="008C5927">
                                  <w:rPr>
                                    <w:sz w:val="26"/>
                                    <w:szCs w:val="26"/>
                                  </w:rPr>
                                  <w:t>Award</w:t>
                                </w:r>
                              </w:p>
                            </w:txbxContent>
                          </wps:txbx>
                          <wps:bodyPr rot="0" vert="horz" wrap="square" lIns="91440" tIns="45720" rIns="91440" bIns="45720" anchor="t" anchorCtr="0" upright="1">
                            <a:noAutofit/>
                          </wps:bodyPr>
                        </wps:wsp>
                        <wps:wsp>
                          <wps:cNvPr id="14" name="AutoShape 15"/>
                          <wps:cNvSpPr>
                            <a:spLocks noChangeArrowheads="1"/>
                          </wps:cNvSpPr>
                          <wps:spPr bwMode="auto">
                            <a:xfrm>
                              <a:off x="4974" y="8891"/>
                              <a:ext cx="1451" cy="705"/>
                            </a:xfrm>
                            <a:prstGeom prst="flowChartProcess">
                              <a:avLst/>
                            </a:prstGeom>
                            <a:solidFill>
                              <a:srgbClr val="CC9900"/>
                            </a:solidFill>
                            <a:ln w="9525">
                              <a:solidFill>
                                <a:srgbClr val="000000"/>
                              </a:solidFill>
                              <a:miter lim="800000"/>
                              <a:headEnd/>
                              <a:tailEnd/>
                            </a:ln>
                          </wps:spPr>
                          <wps:txbx>
                            <w:txbxContent>
                              <w:p w:rsidR="00803697" w:rsidRPr="008C5927" w:rsidRDefault="00803697" w:rsidP="008C5927">
                                <w:pPr>
                                  <w:jc w:val="center"/>
                                  <w:rPr>
                                    <w:sz w:val="26"/>
                                    <w:szCs w:val="26"/>
                                  </w:rPr>
                                </w:pPr>
                                <w:r w:rsidRPr="008C5927">
                                  <w:rPr>
                                    <w:sz w:val="26"/>
                                    <w:szCs w:val="26"/>
                                  </w:rPr>
                                  <w:t>Bronze</w:t>
                                </w:r>
                              </w:p>
                              <w:p w:rsidR="00803697" w:rsidRPr="008C5927" w:rsidRDefault="00803697" w:rsidP="008C5927">
                                <w:pPr>
                                  <w:jc w:val="center"/>
                                  <w:rPr>
                                    <w:sz w:val="26"/>
                                    <w:szCs w:val="26"/>
                                  </w:rPr>
                                </w:pPr>
                                <w:r w:rsidRPr="008C5927">
                                  <w:rPr>
                                    <w:sz w:val="26"/>
                                    <w:szCs w:val="26"/>
                                  </w:rPr>
                                  <w:t>Award</w:t>
                                </w:r>
                              </w:p>
                              <w:p w:rsidR="00803697" w:rsidRPr="008C5927" w:rsidRDefault="00803697" w:rsidP="008C5927">
                                <w:pPr>
                                  <w:rPr>
                                    <w:szCs w:val="20"/>
                                  </w:rPr>
                                </w:pPr>
                              </w:p>
                            </w:txbxContent>
                          </wps:txbx>
                          <wps:bodyPr rot="0" vert="horz" wrap="square" lIns="91440" tIns="45720" rIns="91440" bIns="45720" anchor="t" anchorCtr="0" upright="1">
                            <a:noAutofit/>
                          </wps:bodyPr>
                        </wps:wsp>
                        <wps:wsp>
                          <wps:cNvPr id="15" name="AutoShape 16"/>
                          <wps:cNvSpPr>
                            <a:spLocks noChangeArrowheads="1"/>
                          </wps:cNvSpPr>
                          <wps:spPr bwMode="auto">
                            <a:xfrm>
                              <a:off x="7096" y="8891"/>
                              <a:ext cx="1451" cy="705"/>
                            </a:xfrm>
                            <a:prstGeom prst="flowChartProcess">
                              <a:avLst/>
                            </a:prstGeom>
                            <a:solidFill>
                              <a:srgbClr val="CC9900"/>
                            </a:solidFill>
                            <a:ln w="9525">
                              <a:solidFill>
                                <a:srgbClr val="000000"/>
                              </a:solidFill>
                              <a:miter lim="800000"/>
                              <a:headEnd/>
                              <a:tailEnd/>
                            </a:ln>
                          </wps:spPr>
                          <wps:txbx>
                            <w:txbxContent>
                              <w:p w:rsidR="00803697" w:rsidRPr="008C5927" w:rsidRDefault="00803697" w:rsidP="008C5927">
                                <w:pPr>
                                  <w:jc w:val="center"/>
                                  <w:rPr>
                                    <w:sz w:val="26"/>
                                    <w:szCs w:val="26"/>
                                  </w:rPr>
                                </w:pPr>
                                <w:r w:rsidRPr="008C5927">
                                  <w:rPr>
                                    <w:sz w:val="26"/>
                                    <w:szCs w:val="26"/>
                                  </w:rPr>
                                  <w:t>Bronze</w:t>
                                </w:r>
                              </w:p>
                              <w:p w:rsidR="00803697" w:rsidRPr="008C5927" w:rsidRDefault="00803697" w:rsidP="008C5927">
                                <w:pPr>
                                  <w:jc w:val="center"/>
                                  <w:rPr>
                                    <w:sz w:val="26"/>
                                    <w:szCs w:val="26"/>
                                  </w:rPr>
                                </w:pPr>
                                <w:r w:rsidRPr="008C5927">
                                  <w:rPr>
                                    <w:sz w:val="26"/>
                                    <w:szCs w:val="26"/>
                                  </w:rPr>
                                  <w:t>Award</w:t>
                                </w:r>
                              </w:p>
                              <w:p w:rsidR="00803697" w:rsidRPr="008C5927" w:rsidRDefault="00803697" w:rsidP="008C5927">
                                <w:pPr>
                                  <w:rPr>
                                    <w:szCs w:val="20"/>
                                  </w:rPr>
                                </w:pPr>
                              </w:p>
                            </w:txbxContent>
                          </wps:txbx>
                          <wps:bodyPr rot="0" vert="horz" wrap="square" lIns="91440" tIns="45720" rIns="91440" bIns="45720" anchor="t" anchorCtr="0" upright="1">
                            <a:noAutofit/>
                          </wps:bodyPr>
                        </wps:wsp>
                      </wpg:wgp>
                      <wps:wsp>
                        <wps:cNvPr id="16" name="AutoShape 17"/>
                        <wps:cNvSpPr>
                          <a:spLocks noChangeArrowheads="1"/>
                        </wps:cNvSpPr>
                        <wps:spPr bwMode="auto">
                          <a:xfrm rot="5400000">
                            <a:off x="2323194" y="3220942"/>
                            <a:ext cx="1219213" cy="1675700"/>
                          </a:xfrm>
                          <a:prstGeom prst="notchedRightArrow">
                            <a:avLst>
                              <a:gd name="adj1" fmla="val 50000"/>
                              <a:gd name="adj2" fmla="val 25000"/>
                            </a:avLst>
                          </a:prstGeom>
                          <a:solidFill>
                            <a:srgbClr val="FF0000"/>
                          </a:solidFill>
                          <a:ln w="9525">
                            <a:solidFill>
                              <a:srgbClr val="000000"/>
                            </a:solidFill>
                            <a:miter lim="800000"/>
                            <a:headEnd/>
                            <a:tailEnd/>
                          </a:ln>
                        </wps:spPr>
                        <wps:txbx>
                          <w:txbxContent>
                            <w:p w:rsidR="00803697" w:rsidRPr="007D7599" w:rsidRDefault="00803697" w:rsidP="00A90A84">
                              <w:pPr>
                                <w:jc w:val="center"/>
                                <w:rPr>
                                  <w:b/>
                                  <w:sz w:val="22"/>
                                  <w:szCs w:val="22"/>
                                  <w:u w:val="single"/>
                                </w:rPr>
                              </w:pPr>
                              <w:r w:rsidRPr="007D7599">
                                <w:rPr>
                                  <w:b/>
                                  <w:sz w:val="22"/>
                                  <w:szCs w:val="22"/>
                                  <w:u w:val="single"/>
                                </w:rPr>
                                <w:t>Collect 3</w:t>
                              </w:r>
                            </w:p>
                            <w:p w:rsidR="00803697" w:rsidRPr="007D7599" w:rsidRDefault="00803697" w:rsidP="00A90A84">
                              <w:pPr>
                                <w:jc w:val="center"/>
                                <w:rPr>
                                  <w:sz w:val="20"/>
                                  <w:szCs w:val="20"/>
                                </w:rPr>
                              </w:pPr>
                              <w:r w:rsidRPr="007D7599">
                                <w:rPr>
                                  <w:sz w:val="20"/>
                                  <w:szCs w:val="20"/>
                                </w:rPr>
                                <w:t>Place in the Award Box in the front office to receive a</w:t>
                              </w:r>
                            </w:p>
                          </w:txbxContent>
                        </wps:txbx>
                        <wps:bodyPr rot="0" vert="horz" wrap="square" lIns="91440" tIns="45720" rIns="91440" bIns="45720" anchor="t" anchorCtr="0" upright="1">
                          <a:noAutofit/>
                        </wps:bodyPr>
                      </wps:wsp>
                      <wps:wsp>
                        <wps:cNvPr id="17" name="AutoShape 18"/>
                        <wps:cNvSpPr>
                          <a:spLocks noChangeArrowheads="1"/>
                        </wps:cNvSpPr>
                        <wps:spPr bwMode="auto">
                          <a:xfrm>
                            <a:off x="770900" y="4794850"/>
                            <a:ext cx="4293200" cy="702307"/>
                          </a:xfrm>
                          <a:prstGeom prst="roundRect">
                            <a:avLst>
                              <a:gd name="adj" fmla="val 16667"/>
                            </a:avLst>
                          </a:prstGeom>
                          <a:solidFill>
                            <a:srgbClr val="FFFFFF"/>
                          </a:solidFill>
                          <a:ln w="9525">
                            <a:solidFill>
                              <a:srgbClr val="000000"/>
                            </a:solidFill>
                            <a:round/>
                            <a:headEnd/>
                            <a:tailEnd/>
                          </a:ln>
                        </wps:spPr>
                        <wps:txbx>
                          <w:txbxContent>
                            <w:p w:rsidR="00803697" w:rsidRPr="007D7599" w:rsidRDefault="00803697" w:rsidP="00A90A84">
                              <w:pPr>
                                <w:jc w:val="center"/>
                                <w:rPr>
                                  <w:b/>
                                  <w:u w:val="single"/>
                                </w:rPr>
                              </w:pPr>
                              <w:r w:rsidRPr="007D7599">
                                <w:rPr>
                                  <w:b/>
                                  <w:u w:val="single"/>
                                </w:rPr>
                                <w:t>Silver Award</w:t>
                              </w:r>
                            </w:p>
                            <w:p w:rsidR="00803697" w:rsidRPr="007D7599" w:rsidRDefault="00803697" w:rsidP="00A90A84">
                              <w:pPr>
                                <w:jc w:val="center"/>
                              </w:pPr>
                              <w:r w:rsidRPr="007D7599">
                                <w:t>Silver Awards – full page</w:t>
                              </w:r>
                            </w:p>
                            <w:p w:rsidR="00803697" w:rsidRPr="007D7599" w:rsidRDefault="00803697" w:rsidP="00A90A84">
                              <w:pPr>
                                <w:jc w:val="center"/>
                              </w:pPr>
                              <w:r w:rsidRPr="007D7599">
                                <w:t xml:space="preserve">Presented at ROSE Assembly or </w:t>
                              </w:r>
                              <w:r>
                                <w:t>Presentation N</w:t>
                              </w:r>
                              <w:r w:rsidRPr="007D7599">
                                <w:t>ight</w:t>
                              </w:r>
                            </w:p>
                            <w:p w:rsidR="00803697" w:rsidRPr="0015125F" w:rsidRDefault="00803697" w:rsidP="00A90A84">
                              <w:pPr>
                                <w:jc w:val="center"/>
                                <w:rPr>
                                  <w:sz w:val="22"/>
                                  <w:szCs w:val="22"/>
                                </w:rPr>
                              </w:pPr>
                            </w:p>
                          </w:txbxContent>
                        </wps:txbx>
                        <wps:bodyPr rot="0" vert="horz" wrap="square" lIns="91440" tIns="45720" rIns="91440" bIns="45720" anchor="t" anchorCtr="0" upright="1">
                          <a:noAutofit/>
                        </wps:bodyPr>
                      </wps:wsp>
                      <wpg:wgp>
                        <wpg:cNvPr id="18" name="Group 19"/>
                        <wpg:cNvGrpSpPr>
                          <a:grpSpLocks/>
                        </wpg:cNvGrpSpPr>
                        <wpg:grpSpPr bwMode="auto">
                          <a:xfrm>
                            <a:off x="1104900" y="5578458"/>
                            <a:ext cx="3714800" cy="581706"/>
                            <a:chOff x="2915" y="11319"/>
                            <a:chExt cx="5715" cy="1419"/>
                          </a:xfrm>
                        </wpg:grpSpPr>
                        <wps:wsp>
                          <wps:cNvPr id="19" name="AutoShape 20"/>
                          <wps:cNvSpPr>
                            <a:spLocks noChangeArrowheads="1"/>
                          </wps:cNvSpPr>
                          <wps:spPr bwMode="auto">
                            <a:xfrm>
                              <a:off x="2915" y="11319"/>
                              <a:ext cx="1454" cy="1383"/>
                            </a:xfrm>
                            <a:prstGeom prst="flowChartProcess">
                              <a:avLst/>
                            </a:prstGeom>
                            <a:solidFill>
                              <a:srgbClr val="C0C0C0"/>
                            </a:solidFill>
                            <a:ln w="9525">
                              <a:solidFill>
                                <a:srgbClr val="000000"/>
                              </a:solidFill>
                              <a:miter lim="800000"/>
                              <a:headEnd/>
                              <a:tailEnd/>
                            </a:ln>
                          </wps:spPr>
                          <wps:txbx>
                            <w:txbxContent>
                              <w:p w:rsidR="00803697" w:rsidRPr="008C5927" w:rsidRDefault="00803697" w:rsidP="00A90A84">
                                <w:pPr>
                                  <w:jc w:val="center"/>
                                  <w:rPr>
                                    <w:sz w:val="28"/>
                                    <w:szCs w:val="28"/>
                                  </w:rPr>
                                </w:pPr>
                                <w:r w:rsidRPr="008C5927">
                                  <w:rPr>
                                    <w:sz w:val="28"/>
                                    <w:szCs w:val="28"/>
                                  </w:rPr>
                                  <w:t xml:space="preserve">Silver </w:t>
                                </w:r>
                              </w:p>
                              <w:p w:rsidR="00803697" w:rsidRPr="008C5927" w:rsidRDefault="00803697" w:rsidP="00A90A84">
                                <w:pPr>
                                  <w:jc w:val="center"/>
                                  <w:rPr>
                                    <w:sz w:val="28"/>
                                    <w:szCs w:val="28"/>
                                  </w:rPr>
                                </w:pPr>
                                <w:r w:rsidRPr="008C5927">
                                  <w:rPr>
                                    <w:sz w:val="28"/>
                                    <w:szCs w:val="28"/>
                                  </w:rPr>
                                  <w:t>Award</w:t>
                                </w:r>
                              </w:p>
                            </w:txbxContent>
                          </wps:txbx>
                          <wps:bodyPr rot="0" vert="horz" wrap="square" lIns="91440" tIns="45720" rIns="91440" bIns="45720" anchor="t" anchorCtr="0" upright="1">
                            <a:noAutofit/>
                          </wps:bodyPr>
                        </wps:wsp>
                        <wps:wsp>
                          <wps:cNvPr id="20" name="AutoShape 21"/>
                          <wps:cNvSpPr>
                            <a:spLocks noChangeArrowheads="1"/>
                          </wps:cNvSpPr>
                          <wps:spPr bwMode="auto">
                            <a:xfrm>
                              <a:off x="5048" y="11356"/>
                              <a:ext cx="1454" cy="1382"/>
                            </a:xfrm>
                            <a:prstGeom prst="flowChartProcess">
                              <a:avLst/>
                            </a:prstGeom>
                            <a:solidFill>
                              <a:srgbClr val="C0C0C0"/>
                            </a:solidFill>
                            <a:ln w="9525">
                              <a:solidFill>
                                <a:srgbClr val="000000"/>
                              </a:solidFill>
                              <a:miter lim="800000"/>
                              <a:headEnd/>
                              <a:tailEnd/>
                            </a:ln>
                          </wps:spPr>
                          <wps:txbx>
                            <w:txbxContent>
                              <w:p w:rsidR="00803697" w:rsidRPr="008C5927" w:rsidRDefault="00803697" w:rsidP="00A90A84">
                                <w:pPr>
                                  <w:jc w:val="center"/>
                                  <w:rPr>
                                    <w:sz w:val="28"/>
                                    <w:szCs w:val="28"/>
                                  </w:rPr>
                                </w:pPr>
                                <w:r w:rsidRPr="008C5927">
                                  <w:rPr>
                                    <w:sz w:val="28"/>
                                    <w:szCs w:val="28"/>
                                  </w:rPr>
                                  <w:t xml:space="preserve">Silver </w:t>
                                </w:r>
                              </w:p>
                              <w:p w:rsidR="00803697" w:rsidRPr="008C5927" w:rsidRDefault="00803697" w:rsidP="00A90A84">
                                <w:pPr>
                                  <w:jc w:val="center"/>
                                  <w:rPr>
                                    <w:sz w:val="28"/>
                                    <w:szCs w:val="28"/>
                                  </w:rPr>
                                </w:pPr>
                                <w:r w:rsidRPr="008C5927">
                                  <w:rPr>
                                    <w:sz w:val="28"/>
                                    <w:szCs w:val="28"/>
                                  </w:rPr>
                                  <w:t>Award</w:t>
                                </w:r>
                              </w:p>
                            </w:txbxContent>
                          </wps:txbx>
                          <wps:bodyPr rot="0" vert="horz" wrap="square" lIns="91440" tIns="45720" rIns="91440" bIns="45720" anchor="t" anchorCtr="0" upright="1">
                            <a:noAutofit/>
                          </wps:bodyPr>
                        </wps:wsp>
                        <wps:wsp>
                          <wps:cNvPr id="21" name="AutoShape 28"/>
                          <wps:cNvSpPr>
                            <a:spLocks noChangeArrowheads="1"/>
                          </wps:cNvSpPr>
                          <wps:spPr bwMode="auto">
                            <a:xfrm>
                              <a:off x="7175" y="11356"/>
                              <a:ext cx="1455" cy="1382"/>
                            </a:xfrm>
                            <a:prstGeom prst="flowChartProcess">
                              <a:avLst/>
                            </a:prstGeom>
                            <a:solidFill>
                              <a:srgbClr val="C0C0C0"/>
                            </a:solidFill>
                            <a:ln w="9525">
                              <a:solidFill>
                                <a:srgbClr val="000000"/>
                              </a:solidFill>
                              <a:miter lim="800000"/>
                              <a:headEnd/>
                              <a:tailEnd/>
                            </a:ln>
                          </wps:spPr>
                          <wps:txbx>
                            <w:txbxContent>
                              <w:p w:rsidR="00803697" w:rsidRPr="008C5927" w:rsidRDefault="00803697" w:rsidP="00A90A84">
                                <w:pPr>
                                  <w:jc w:val="center"/>
                                  <w:rPr>
                                    <w:sz w:val="28"/>
                                    <w:szCs w:val="28"/>
                                  </w:rPr>
                                </w:pPr>
                                <w:r w:rsidRPr="008C5927">
                                  <w:rPr>
                                    <w:sz w:val="28"/>
                                    <w:szCs w:val="28"/>
                                  </w:rPr>
                                  <w:t xml:space="preserve">Silver </w:t>
                                </w:r>
                              </w:p>
                              <w:p w:rsidR="00803697" w:rsidRPr="008C5927" w:rsidRDefault="00803697" w:rsidP="00A90A84">
                                <w:pPr>
                                  <w:jc w:val="center"/>
                                  <w:rPr>
                                    <w:sz w:val="28"/>
                                    <w:szCs w:val="28"/>
                                  </w:rPr>
                                </w:pPr>
                                <w:r w:rsidRPr="008C5927">
                                  <w:rPr>
                                    <w:sz w:val="28"/>
                                    <w:szCs w:val="28"/>
                                  </w:rPr>
                                  <w:t>Award</w:t>
                                </w:r>
                              </w:p>
                            </w:txbxContent>
                          </wps:txbx>
                          <wps:bodyPr rot="0" vert="horz" wrap="square" lIns="91440" tIns="45720" rIns="91440" bIns="45720" anchor="t" anchorCtr="0" upright="1">
                            <a:noAutofit/>
                          </wps:bodyPr>
                        </wps:wsp>
                      </wpg:wgp>
                      <wps:wsp>
                        <wps:cNvPr id="22" name="AutoShape 23"/>
                        <wps:cNvSpPr>
                          <a:spLocks noChangeArrowheads="1"/>
                        </wps:cNvSpPr>
                        <wps:spPr bwMode="auto">
                          <a:xfrm rot="5400000">
                            <a:off x="2313994" y="5928371"/>
                            <a:ext cx="1209613" cy="1738000"/>
                          </a:xfrm>
                          <a:prstGeom prst="notchedRightArrow">
                            <a:avLst>
                              <a:gd name="adj1" fmla="val 50000"/>
                              <a:gd name="adj2" fmla="val 25000"/>
                            </a:avLst>
                          </a:prstGeom>
                          <a:solidFill>
                            <a:srgbClr val="FF0000"/>
                          </a:solidFill>
                          <a:ln w="9525">
                            <a:solidFill>
                              <a:srgbClr val="000000"/>
                            </a:solidFill>
                            <a:miter lim="800000"/>
                            <a:headEnd/>
                            <a:tailEnd/>
                          </a:ln>
                        </wps:spPr>
                        <wps:txbx>
                          <w:txbxContent>
                            <w:p w:rsidR="00803697" w:rsidRPr="007D7599" w:rsidRDefault="00803697" w:rsidP="00A90A84">
                              <w:pPr>
                                <w:jc w:val="center"/>
                                <w:rPr>
                                  <w:b/>
                                  <w:sz w:val="22"/>
                                  <w:szCs w:val="22"/>
                                  <w:u w:val="single"/>
                                </w:rPr>
                              </w:pPr>
                              <w:r w:rsidRPr="007D7599">
                                <w:rPr>
                                  <w:b/>
                                  <w:sz w:val="22"/>
                                  <w:szCs w:val="22"/>
                                  <w:u w:val="single"/>
                                </w:rPr>
                                <w:t>Collect 3</w:t>
                              </w:r>
                            </w:p>
                            <w:p w:rsidR="00803697" w:rsidRPr="007D7599" w:rsidRDefault="00803697" w:rsidP="00A90A84">
                              <w:pPr>
                                <w:jc w:val="center"/>
                                <w:rPr>
                                  <w:sz w:val="20"/>
                                  <w:szCs w:val="20"/>
                                </w:rPr>
                              </w:pPr>
                              <w:r w:rsidRPr="007D7599">
                                <w:rPr>
                                  <w:sz w:val="20"/>
                                  <w:szCs w:val="20"/>
                                </w:rPr>
                                <w:t>Place in the Award Box in the front office to receive a</w:t>
                              </w:r>
                            </w:p>
                          </w:txbxContent>
                        </wps:txbx>
                        <wps:bodyPr rot="0" vert="horz" wrap="square" lIns="91440" tIns="45720" rIns="91440" bIns="45720" anchor="t" anchorCtr="0" upright="1">
                          <a:noAutofit/>
                        </wps:bodyPr>
                      </wps:wsp>
                      <wps:wsp>
                        <wps:cNvPr id="23" name="AutoShape 24"/>
                        <wps:cNvSpPr>
                          <a:spLocks noChangeArrowheads="1"/>
                        </wps:cNvSpPr>
                        <wps:spPr bwMode="auto">
                          <a:xfrm>
                            <a:off x="770900" y="7487878"/>
                            <a:ext cx="4358600" cy="730308"/>
                          </a:xfrm>
                          <a:prstGeom prst="roundRect">
                            <a:avLst>
                              <a:gd name="adj" fmla="val 16667"/>
                            </a:avLst>
                          </a:prstGeom>
                          <a:solidFill>
                            <a:srgbClr val="FFFFFF"/>
                          </a:solidFill>
                          <a:ln w="9525">
                            <a:solidFill>
                              <a:srgbClr val="000000"/>
                            </a:solidFill>
                            <a:round/>
                            <a:headEnd/>
                            <a:tailEnd/>
                          </a:ln>
                        </wps:spPr>
                        <wps:txbx>
                          <w:txbxContent>
                            <w:p w:rsidR="00803697" w:rsidRPr="007D7599" w:rsidRDefault="00803697" w:rsidP="00A90A84">
                              <w:pPr>
                                <w:jc w:val="center"/>
                                <w:rPr>
                                  <w:b/>
                                  <w:u w:val="single"/>
                                </w:rPr>
                              </w:pPr>
                              <w:r w:rsidRPr="007D7599">
                                <w:rPr>
                                  <w:b/>
                                  <w:u w:val="single"/>
                                </w:rPr>
                                <w:t>Gold Award</w:t>
                              </w:r>
                            </w:p>
                            <w:p w:rsidR="00803697" w:rsidRPr="007D7599" w:rsidRDefault="00803697" w:rsidP="00A90A84">
                              <w:pPr>
                                <w:jc w:val="center"/>
                              </w:pPr>
                              <w:r w:rsidRPr="007D7599">
                                <w:t>Gold Awards – full page</w:t>
                              </w:r>
                            </w:p>
                            <w:p w:rsidR="00803697" w:rsidRPr="007D7599" w:rsidRDefault="00803697" w:rsidP="00A90A84">
                              <w:pPr>
                                <w:jc w:val="center"/>
                              </w:pPr>
                              <w:r w:rsidRPr="007D7599">
                                <w:t>Presented at ROSE Assembly or Presentation night</w:t>
                              </w:r>
                            </w:p>
                            <w:p w:rsidR="00803697" w:rsidRPr="0015125F" w:rsidRDefault="00803697" w:rsidP="00A90A84">
                              <w:pPr>
                                <w:jc w:val="center"/>
                                <w:rPr>
                                  <w:sz w:val="22"/>
                                  <w:szCs w:val="22"/>
                                </w:rPr>
                              </w:pPr>
                            </w:p>
                          </w:txbxContent>
                        </wps:txbx>
                        <wps:bodyPr rot="0" vert="horz" wrap="square" lIns="91440" tIns="45720" rIns="91440" bIns="45720" anchor="t" anchorCtr="0" upright="1">
                          <a:noAutofit/>
                        </wps:bodyPr>
                      </wps:wsp>
                      <wps:wsp>
                        <wps:cNvPr id="24" name="AutoShape 25"/>
                        <wps:cNvSpPr>
                          <a:spLocks noChangeArrowheads="1"/>
                        </wps:cNvSpPr>
                        <wps:spPr bwMode="auto">
                          <a:xfrm>
                            <a:off x="2371700" y="8430888"/>
                            <a:ext cx="1064900" cy="685807"/>
                          </a:xfrm>
                          <a:prstGeom prst="flowChartProcess">
                            <a:avLst/>
                          </a:prstGeom>
                          <a:solidFill>
                            <a:srgbClr val="FFCC00"/>
                          </a:solidFill>
                          <a:ln w="9525">
                            <a:solidFill>
                              <a:srgbClr val="000000"/>
                            </a:solidFill>
                            <a:miter lim="800000"/>
                            <a:headEnd/>
                            <a:tailEnd/>
                          </a:ln>
                        </wps:spPr>
                        <wps:txbx>
                          <w:txbxContent>
                            <w:p w:rsidR="00803697" w:rsidRPr="008C5927" w:rsidRDefault="00803697" w:rsidP="00A90A84">
                              <w:pPr>
                                <w:jc w:val="center"/>
                                <w:rPr>
                                  <w:sz w:val="32"/>
                                  <w:szCs w:val="32"/>
                                </w:rPr>
                              </w:pPr>
                              <w:r w:rsidRPr="008C5927">
                                <w:rPr>
                                  <w:sz w:val="32"/>
                                  <w:szCs w:val="32"/>
                                </w:rPr>
                                <w:t>Gold</w:t>
                              </w:r>
                            </w:p>
                            <w:p w:rsidR="00803697" w:rsidRPr="008C5927" w:rsidRDefault="00803697" w:rsidP="00A90A84">
                              <w:pPr>
                                <w:jc w:val="center"/>
                                <w:rPr>
                                  <w:sz w:val="32"/>
                                  <w:szCs w:val="32"/>
                                </w:rPr>
                              </w:pPr>
                              <w:r w:rsidRPr="008C5927">
                                <w:rPr>
                                  <w:sz w:val="32"/>
                                  <w:szCs w:val="32"/>
                                </w:rPr>
                                <w:t>Award</w:t>
                              </w:r>
                            </w:p>
                          </w:txbxContent>
                        </wps:txbx>
                        <wps:bodyPr rot="0" vert="horz" wrap="square" lIns="91440" tIns="45720" rIns="91440" bIns="45720" anchor="t" anchorCtr="0" upright="1">
                          <a:noAutofit/>
                        </wps:bodyPr>
                      </wps:wsp>
                    </wpc:wpc>
                  </a:graphicData>
                </a:graphic>
              </wp:inline>
            </w:drawing>
          </mc:Choice>
          <mc:Fallback>
            <w:pict>
              <v:group id="Canvas 24" o:spid="_x0000_s1027" editas="canvas" style="width:459pt;height:717.85pt;mso-position-horizontal-relative:char;mso-position-vertical-relative:line" coordsize="58293,91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8293;height:91166;visibility:visible;mso-wrap-style:square">
                  <v:fill o:detectmouseclick="t"/>
                  <v:path o:connecttype="none"/>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AutoShape 4" o:spid="_x0000_s1029" type="#_x0000_t94" style="position:absolute;left:23131;top:5341;width:12395;height:1676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" fillcolor="red">
                  <v:textbox>
                    <w:txbxContent>
                      <w:p w:rsidR="00803697" w:rsidRPr="00F267DA" w:rsidRDefault="00803697" w:rsidP="00A90A84">
                        <w:pPr>
                          <w:jc w:val="center"/>
                          <w:rPr>
                            <w:b/>
                            <w:sz w:val="22"/>
                            <w:szCs w:val="22"/>
                            <w:u w:val="single"/>
                          </w:rPr>
                        </w:pPr>
                        <w:r w:rsidRPr="00F267DA">
                          <w:rPr>
                            <w:b/>
                            <w:sz w:val="22"/>
                            <w:szCs w:val="22"/>
                            <w:u w:val="single"/>
                          </w:rPr>
                          <w:t>Collect 6</w:t>
                        </w:r>
                      </w:p>
                      <w:p w:rsidR="00803697" w:rsidRPr="007D7599" w:rsidRDefault="00803697" w:rsidP="00A90A84">
                        <w:pPr>
                          <w:jc w:val="center"/>
                          <w:rPr>
                            <w:sz w:val="20"/>
                            <w:szCs w:val="20"/>
                          </w:rPr>
                        </w:pPr>
                        <w:r w:rsidRPr="007D7599">
                          <w:rPr>
                            <w:sz w:val="20"/>
                            <w:szCs w:val="20"/>
                          </w:rPr>
                          <w:t>Give them to your Year Adviser to receive a</w:t>
                        </w:r>
                      </w:p>
                    </w:txbxContent>
                  </v:textbox>
                </v:shape>
                <v:group id="Group 5" o:spid="_x0000_s1030" style="position:absolute;left:5073;top:1822;width:50648;height:5042" coordorigin="2592,5343" coordsize="6579,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109" coordsize="21600,21600" o:spt="109" path="m,l,21600r21600,l21600,xe">
                    <v:stroke joinstyle="miter"/>
                    <v:path gradientshapeok="t" o:connecttype="rect"/>
                  </v:shapetype>
                  <v:shape id="AutoShape 6" o:spid="_x0000_s1031" type="#_x0000_t109" style="position:absolute;left:2592;top:5387;width:896;height: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" fillcolor="#9cf">
                    <v:textbo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v:textbox>
                  </v:shape>
                  <v:shape id="AutoShape 7" o:spid="_x0000_s1032" type="#_x0000_t109" style="position:absolute;left:3681;top:5377;width:902;height: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" fillcolor="#9cf">
                    <v:textbo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v:textbox>
                  </v:shape>
                  <v:shape id="AutoShape 8" o:spid="_x0000_s1033" type="#_x0000_t109" style="position:absolute;left:4787;top:5381;width:891;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" fillcolor="#9cf">
                    <v:textbo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v:textbox>
                  </v:shape>
                  <v:shape id="AutoShape 9" o:spid="_x0000_s1034" type="#_x0000_t109" style="position:absolute;left:5992;top:5372;width:884;height: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" fillcolor="#9cf">
                    <v:textbo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v:textbox>
                  </v:shape>
                  <v:shape id="AutoShape 10" o:spid="_x0000_s1035" type="#_x0000_t109" style="position:absolute;left:7184;top:5345;width:918;height: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" fillcolor="#9cf">
                    <v:textbo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v:textbox>
                  </v:shape>
                  <v:shape id="AutoShape 11" o:spid="_x0000_s1036" type="#_x0000_t109" style="position:absolute;left:8353;top:5343;width:818;height: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" fillcolor="#9cf">
                    <v:textbox>
                      <w:txbxContent>
                        <w:p w:rsidR="00803697" w:rsidRPr="00F267DA" w:rsidRDefault="00803697" w:rsidP="00A90A84">
                          <w:pPr>
                            <w:jc w:val="center"/>
                          </w:pPr>
                          <w:r w:rsidRPr="00F267DA">
                            <w:t>Class</w:t>
                          </w:r>
                        </w:p>
                        <w:p w:rsidR="00803697" w:rsidRPr="00F267DA" w:rsidRDefault="00803697" w:rsidP="00A90A84">
                          <w:pPr>
                            <w:jc w:val="center"/>
                          </w:pPr>
                          <w:r w:rsidRPr="00F267DA">
                            <w:t>Award</w:t>
                          </w:r>
                        </w:p>
                      </w:txbxContent>
                    </v:textbox>
                  </v:shape>
                </v:group>
                <v:roundrect id="AutoShape 12" o:spid="_x0000_s1037" style="position:absolute;left:17336;top:20586;width:24447;height:678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">
                  <v:textbox>
                    <w:txbxContent>
                      <w:p w:rsidR="00803697" w:rsidRPr="00F267DA" w:rsidRDefault="00803697" w:rsidP="00A90A84">
                        <w:pPr>
                          <w:jc w:val="center"/>
                          <w:rPr>
                            <w:b/>
                            <w:u w:val="single"/>
                          </w:rPr>
                        </w:pPr>
                        <w:r w:rsidRPr="00F267DA">
                          <w:rPr>
                            <w:b/>
                            <w:u w:val="single"/>
                          </w:rPr>
                          <w:t>Bronze Award</w:t>
                        </w:r>
                      </w:p>
                      <w:p w:rsidR="00803697" w:rsidRPr="00F267DA" w:rsidRDefault="00803697" w:rsidP="00F267DA">
                        <w:pPr>
                          <w:jc w:val="center"/>
                        </w:pPr>
                        <w:r w:rsidRPr="00F267DA">
                          <w:t>Blue Awards – ½ page</w:t>
                        </w:r>
                      </w:p>
                      <w:p w:rsidR="00803697" w:rsidRPr="00F267DA" w:rsidRDefault="00803697" w:rsidP="00F267DA">
                        <w:pPr>
                          <w:jc w:val="center"/>
                        </w:pPr>
                        <w:r w:rsidRPr="00F267DA">
                          <w:t>Presented at Year Meetings</w:t>
                        </w:r>
                      </w:p>
                      <w:p w:rsidR="00803697" w:rsidRDefault="00803697" w:rsidP="00A90A84">
                        <w:pPr>
                          <w:jc w:val="center"/>
                        </w:pPr>
                      </w:p>
                    </w:txbxContent>
                  </v:textbox>
                </v:roundrect>
                <v:group id="Group 13" o:spid="_x0000_s1038" style="position:absolute;left:14395;top:28391;width:29496;height:5283" coordorigin="2847,8872" coordsize="570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AutoShape 14" o:spid="_x0000_s1039" type="#_x0000_t109" style="position:absolute;left:2847;top:8872;width:1450;height: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" fillcolor="#c90">
                    <v:textbox>
                      <w:txbxContent>
                        <w:p w:rsidR="00803697" w:rsidRPr="008C5927" w:rsidRDefault="00803697" w:rsidP="00A90A84">
                          <w:pPr>
                            <w:jc w:val="center"/>
                            <w:rPr>
                              <w:sz w:val="26"/>
                              <w:szCs w:val="26"/>
                            </w:rPr>
                          </w:pPr>
                          <w:r w:rsidRPr="008C5927">
                            <w:rPr>
                              <w:sz w:val="26"/>
                              <w:szCs w:val="26"/>
                            </w:rPr>
                            <w:t>Bronze</w:t>
                          </w:r>
                        </w:p>
                        <w:p w:rsidR="00803697" w:rsidRPr="008C5927" w:rsidRDefault="00803697" w:rsidP="00A90A84">
                          <w:pPr>
                            <w:jc w:val="center"/>
                            <w:rPr>
                              <w:sz w:val="26"/>
                              <w:szCs w:val="26"/>
                            </w:rPr>
                          </w:pPr>
                          <w:r w:rsidRPr="008C5927">
                            <w:rPr>
                              <w:sz w:val="26"/>
                              <w:szCs w:val="26"/>
                            </w:rPr>
                            <w:t>Award</w:t>
                          </w:r>
                        </w:p>
                      </w:txbxContent>
                    </v:textbox>
                  </v:shape>
                  <v:shape id="AutoShape 15" o:spid="_x0000_s1040" type="#_x0000_t109" style="position:absolute;left:4974;top:8891;width:1451;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" fillcolor="#c90">
                    <v:textbox>
                      <w:txbxContent>
                        <w:p w:rsidR="00803697" w:rsidRPr="008C5927" w:rsidRDefault="00803697" w:rsidP="008C5927">
                          <w:pPr>
                            <w:jc w:val="center"/>
                            <w:rPr>
                              <w:sz w:val="26"/>
                              <w:szCs w:val="26"/>
                            </w:rPr>
                          </w:pPr>
                          <w:r w:rsidRPr="008C5927">
                            <w:rPr>
                              <w:sz w:val="26"/>
                              <w:szCs w:val="26"/>
                            </w:rPr>
                            <w:t>Bronze</w:t>
                          </w:r>
                        </w:p>
                        <w:p w:rsidR="00803697" w:rsidRPr="008C5927" w:rsidRDefault="00803697" w:rsidP="008C5927">
                          <w:pPr>
                            <w:jc w:val="center"/>
                            <w:rPr>
                              <w:sz w:val="26"/>
                              <w:szCs w:val="26"/>
                            </w:rPr>
                          </w:pPr>
                          <w:r w:rsidRPr="008C5927">
                            <w:rPr>
                              <w:sz w:val="26"/>
                              <w:szCs w:val="26"/>
                            </w:rPr>
                            <w:t>Award</w:t>
                          </w:r>
                        </w:p>
                        <w:p w:rsidR="00803697" w:rsidRPr="008C5927" w:rsidRDefault="00803697" w:rsidP="008C5927">
                          <w:pPr>
                            <w:rPr>
                              <w:szCs w:val="20"/>
                            </w:rPr>
                          </w:pPr>
                        </w:p>
                      </w:txbxContent>
                    </v:textbox>
                  </v:shape>
                  <v:shape id="AutoShape 16" o:spid="_x0000_s1041" type="#_x0000_t109" style="position:absolute;left:7096;top:8891;width:1451;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" fillcolor="#c90">
                    <v:textbox>
                      <w:txbxContent>
                        <w:p w:rsidR="00803697" w:rsidRPr="008C5927" w:rsidRDefault="00803697" w:rsidP="008C5927">
                          <w:pPr>
                            <w:jc w:val="center"/>
                            <w:rPr>
                              <w:sz w:val="26"/>
                              <w:szCs w:val="26"/>
                            </w:rPr>
                          </w:pPr>
                          <w:r w:rsidRPr="008C5927">
                            <w:rPr>
                              <w:sz w:val="26"/>
                              <w:szCs w:val="26"/>
                            </w:rPr>
                            <w:t>Bronze</w:t>
                          </w:r>
                        </w:p>
                        <w:p w:rsidR="00803697" w:rsidRPr="008C5927" w:rsidRDefault="00803697" w:rsidP="008C5927">
                          <w:pPr>
                            <w:jc w:val="center"/>
                            <w:rPr>
                              <w:sz w:val="26"/>
                              <w:szCs w:val="26"/>
                            </w:rPr>
                          </w:pPr>
                          <w:r w:rsidRPr="008C5927">
                            <w:rPr>
                              <w:sz w:val="26"/>
                              <w:szCs w:val="26"/>
                            </w:rPr>
                            <w:t>Award</w:t>
                          </w:r>
                        </w:p>
                        <w:p w:rsidR="00803697" w:rsidRPr="008C5927" w:rsidRDefault="00803697" w:rsidP="008C5927">
                          <w:pPr>
                            <w:rPr>
                              <w:szCs w:val="20"/>
                            </w:rPr>
                          </w:pPr>
                        </w:p>
                      </w:txbxContent>
                    </v:textbox>
                  </v:shape>
                </v:group>
                <v:shape id="AutoShape 17" o:spid="_x0000_s1042" type="#_x0000_t94" style="position:absolute;left:23232;top:32208;width:12192;height:167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" fillcolor="red">
                  <v:textbox>
                    <w:txbxContent>
                      <w:p w:rsidR="00803697" w:rsidRPr="007D7599" w:rsidRDefault="00803697" w:rsidP="00A90A84">
                        <w:pPr>
                          <w:jc w:val="center"/>
                          <w:rPr>
                            <w:b/>
                            <w:sz w:val="22"/>
                            <w:szCs w:val="22"/>
                            <w:u w:val="single"/>
                          </w:rPr>
                        </w:pPr>
                        <w:r w:rsidRPr="007D7599">
                          <w:rPr>
                            <w:b/>
                            <w:sz w:val="22"/>
                            <w:szCs w:val="22"/>
                            <w:u w:val="single"/>
                          </w:rPr>
                          <w:t>Collect 3</w:t>
                        </w:r>
                      </w:p>
                      <w:p w:rsidR="00803697" w:rsidRPr="007D7599" w:rsidRDefault="00803697" w:rsidP="00A90A84">
                        <w:pPr>
                          <w:jc w:val="center"/>
                          <w:rPr>
                            <w:sz w:val="20"/>
                            <w:szCs w:val="20"/>
                          </w:rPr>
                        </w:pPr>
                        <w:r w:rsidRPr="007D7599">
                          <w:rPr>
                            <w:sz w:val="20"/>
                            <w:szCs w:val="20"/>
                          </w:rPr>
                          <w:t>Place in the Award Box in the front office to receive a</w:t>
                        </w:r>
                      </w:p>
                    </w:txbxContent>
                  </v:textbox>
                </v:shape>
                <v:roundrect id="AutoShape 18" o:spid="_x0000_s1043" style="position:absolute;left:7709;top:47948;width:42932;height:70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">
                  <v:textbox>
                    <w:txbxContent>
                      <w:p w:rsidR="00803697" w:rsidRPr="007D7599" w:rsidRDefault="00803697" w:rsidP="00A90A84">
                        <w:pPr>
                          <w:jc w:val="center"/>
                          <w:rPr>
                            <w:b/>
                            <w:u w:val="single"/>
                          </w:rPr>
                        </w:pPr>
                        <w:r w:rsidRPr="007D7599">
                          <w:rPr>
                            <w:b/>
                            <w:u w:val="single"/>
                          </w:rPr>
                          <w:t>Silver Award</w:t>
                        </w:r>
                      </w:p>
                      <w:p w:rsidR="00803697" w:rsidRPr="007D7599" w:rsidRDefault="00803697" w:rsidP="00A90A84">
                        <w:pPr>
                          <w:jc w:val="center"/>
                        </w:pPr>
                        <w:r w:rsidRPr="007D7599">
                          <w:t>Silver Awards – full page</w:t>
                        </w:r>
                      </w:p>
                      <w:p w:rsidR="00803697" w:rsidRPr="007D7599" w:rsidRDefault="00803697" w:rsidP="00A90A84">
                        <w:pPr>
                          <w:jc w:val="center"/>
                        </w:pPr>
                        <w:r w:rsidRPr="007D7599">
                          <w:t xml:space="preserve">Presented at ROSE Assembly or </w:t>
                        </w:r>
                        <w:r>
                          <w:t>Presentation N</w:t>
                        </w:r>
                        <w:r w:rsidRPr="007D7599">
                          <w:t>ight</w:t>
                        </w:r>
                      </w:p>
                      <w:p w:rsidR="00803697" w:rsidRPr="0015125F" w:rsidRDefault="00803697" w:rsidP="00A90A84">
                        <w:pPr>
                          <w:jc w:val="center"/>
                          <w:rPr>
                            <w:sz w:val="22"/>
                            <w:szCs w:val="22"/>
                          </w:rPr>
                        </w:pPr>
                      </w:p>
                    </w:txbxContent>
                  </v:textbox>
                </v:roundrect>
                <v:group id="Group 19" o:spid="_x0000_s1044" style="position:absolute;left:11049;top:55784;width:37148;height:5817" coordorigin="2915,11319" coordsize="5715,1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AutoShape 20" o:spid="_x0000_s1045" type="#_x0000_t109" style="position:absolute;left:2915;top:11319;width:1454;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" fillcolor="silver">
                    <v:textbox>
                      <w:txbxContent>
                        <w:p w:rsidR="00803697" w:rsidRPr="008C5927" w:rsidRDefault="00803697" w:rsidP="00A90A84">
                          <w:pPr>
                            <w:jc w:val="center"/>
                            <w:rPr>
                              <w:sz w:val="28"/>
                              <w:szCs w:val="28"/>
                            </w:rPr>
                          </w:pPr>
                          <w:r w:rsidRPr="008C5927">
                            <w:rPr>
                              <w:sz w:val="28"/>
                              <w:szCs w:val="28"/>
                            </w:rPr>
                            <w:t xml:space="preserve">Silver </w:t>
                          </w:r>
                        </w:p>
                        <w:p w:rsidR="00803697" w:rsidRPr="008C5927" w:rsidRDefault="00803697" w:rsidP="00A90A84">
                          <w:pPr>
                            <w:jc w:val="center"/>
                            <w:rPr>
                              <w:sz w:val="28"/>
                              <w:szCs w:val="28"/>
                            </w:rPr>
                          </w:pPr>
                          <w:r w:rsidRPr="008C5927">
                            <w:rPr>
                              <w:sz w:val="28"/>
                              <w:szCs w:val="28"/>
                            </w:rPr>
                            <w:t>Award</w:t>
                          </w:r>
                        </w:p>
                      </w:txbxContent>
                    </v:textbox>
                  </v:shape>
                  <v:shape id="AutoShape 21" o:spid="_x0000_s1046" type="#_x0000_t109" style="position:absolute;left:5048;top:11356;width:1454;height: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" fillcolor="silver">
                    <v:textbox>
                      <w:txbxContent>
                        <w:p w:rsidR="00803697" w:rsidRPr="008C5927" w:rsidRDefault="00803697" w:rsidP="00A90A84">
                          <w:pPr>
                            <w:jc w:val="center"/>
                            <w:rPr>
                              <w:sz w:val="28"/>
                              <w:szCs w:val="28"/>
                            </w:rPr>
                          </w:pPr>
                          <w:r w:rsidRPr="008C5927">
                            <w:rPr>
                              <w:sz w:val="28"/>
                              <w:szCs w:val="28"/>
                            </w:rPr>
                            <w:t xml:space="preserve">Silver </w:t>
                          </w:r>
                        </w:p>
                        <w:p w:rsidR="00803697" w:rsidRPr="008C5927" w:rsidRDefault="00803697" w:rsidP="00A90A84">
                          <w:pPr>
                            <w:jc w:val="center"/>
                            <w:rPr>
                              <w:sz w:val="28"/>
                              <w:szCs w:val="28"/>
                            </w:rPr>
                          </w:pPr>
                          <w:r w:rsidRPr="008C5927">
                            <w:rPr>
                              <w:sz w:val="28"/>
                              <w:szCs w:val="28"/>
                            </w:rPr>
                            <w:t>Award</w:t>
                          </w:r>
                        </w:p>
                      </w:txbxContent>
                    </v:textbox>
                  </v:shape>
                  <v:shape id="AutoShape 28" o:spid="_x0000_s1047" type="#_x0000_t109" style="position:absolute;left:7175;top:11356;width:1455;height: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" fillcolor="silver">
                    <v:textbox>
                      <w:txbxContent>
                        <w:p w:rsidR="00803697" w:rsidRPr="008C5927" w:rsidRDefault="00803697" w:rsidP="00A90A84">
                          <w:pPr>
                            <w:jc w:val="center"/>
                            <w:rPr>
                              <w:sz w:val="28"/>
                              <w:szCs w:val="28"/>
                            </w:rPr>
                          </w:pPr>
                          <w:r w:rsidRPr="008C5927">
                            <w:rPr>
                              <w:sz w:val="28"/>
                              <w:szCs w:val="28"/>
                            </w:rPr>
                            <w:t xml:space="preserve">Silver </w:t>
                          </w:r>
                        </w:p>
                        <w:p w:rsidR="00803697" w:rsidRPr="008C5927" w:rsidRDefault="00803697" w:rsidP="00A90A84">
                          <w:pPr>
                            <w:jc w:val="center"/>
                            <w:rPr>
                              <w:sz w:val="28"/>
                              <w:szCs w:val="28"/>
                            </w:rPr>
                          </w:pPr>
                          <w:r w:rsidRPr="008C5927">
                            <w:rPr>
                              <w:sz w:val="28"/>
                              <w:szCs w:val="28"/>
                            </w:rPr>
                            <w:t>Award</w:t>
                          </w:r>
                        </w:p>
                      </w:txbxContent>
                    </v:textbox>
                  </v:shape>
                </v:group>
                <v:shape id="AutoShape 23" o:spid="_x0000_s1048" type="#_x0000_t94" style="position:absolute;left:23140;top:59283;width:12096;height:173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" fillcolor="red">
                  <v:textbox>
                    <w:txbxContent>
                      <w:p w:rsidR="00803697" w:rsidRPr="007D7599" w:rsidRDefault="00803697" w:rsidP="00A90A84">
                        <w:pPr>
                          <w:jc w:val="center"/>
                          <w:rPr>
                            <w:b/>
                            <w:sz w:val="22"/>
                            <w:szCs w:val="22"/>
                            <w:u w:val="single"/>
                          </w:rPr>
                        </w:pPr>
                        <w:r w:rsidRPr="007D7599">
                          <w:rPr>
                            <w:b/>
                            <w:sz w:val="22"/>
                            <w:szCs w:val="22"/>
                            <w:u w:val="single"/>
                          </w:rPr>
                          <w:t>Collect 3</w:t>
                        </w:r>
                      </w:p>
                      <w:p w:rsidR="00803697" w:rsidRPr="007D7599" w:rsidRDefault="00803697" w:rsidP="00A90A84">
                        <w:pPr>
                          <w:jc w:val="center"/>
                          <w:rPr>
                            <w:sz w:val="20"/>
                            <w:szCs w:val="20"/>
                          </w:rPr>
                        </w:pPr>
                        <w:r w:rsidRPr="007D7599">
                          <w:rPr>
                            <w:sz w:val="20"/>
                            <w:szCs w:val="20"/>
                          </w:rPr>
                          <w:t>Place in the Award Box in the front office to receive a</w:t>
                        </w:r>
                      </w:p>
                    </w:txbxContent>
                  </v:textbox>
                </v:shape>
                <v:roundrect id="AutoShape 24" o:spid="_x0000_s1049" style="position:absolute;left:7709;top:74878;width:43586;height:730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">
                  <v:textbox>
                    <w:txbxContent>
                      <w:p w:rsidR="00803697" w:rsidRPr="007D7599" w:rsidRDefault="00803697" w:rsidP="00A90A84">
                        <w:pPr>
                          <w:jc w:val="center"/>
                          <w:rPr>
                            <w:b/>
                            <w:u w:val="single"/>
                          </w:rPr>
                        </w:pPr>
                        <w:r w:rsidRPr="007D7599">
                          <w:rPr>
                            <w:b/>
                            <w:u w:val="single"/>
                          </w:rPr>
                          <w:t>Gold Award</w:t>
                        </w:r>
                      </w:p>
                      <w:p w:rsidR="00803697" w:rsidRPr="007D7599" w:rsidRDefault="00803697" w:rsidP="00A90A84">
                        <w:pPr>
                          <w:jc w:val="center"/>
                        </w:pPr>
                        <w:r w:rsidRPr="007D7599">
                          <w:t>Gold Awards – full page</w:t>
                        </w:r>
                      </w:p>
                      <w:p w:rsidR="00803697" w:rsidRPr="007D7599" w:rsidRDefault="00803697" w:rsidP="00A90A84">
                        <w:pPr>
                          <w:jc w:val="center"/>
                        </w:pPr>
                        <w:r w:rsidRPr="007D7599">
                          <w:t>Presented at ROSE Assembly or Presentation night</w:t>
                        </w:r>
                      </w:p>
                      <w:p w:rsidR="00803697" w:rsidRPr="0015125F" w:rsidRDefault="00803697" w:rsidP="00A90A84">
                        <w:pPr>
                          <w:jc w:val="center"/>
                          <w:rPr>
                            <w:sz w:val="22"/>
                            <w:szCs w:val="22"/>
                          </w:rPr>
                        </w:pPr>
                      </w:p>
                    </w:txbxContent>
                  </v:textbox>
                </v:roundrect>
                <v:shape id="AutoShape 25" o:spid="_x0000_s1050" type="#_x0000_t109" style="position:absolute;left:23717;top:84308;width:10649;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" fillcolor="#fc0">
                  <v:textbox>
                    <w:txbxContent>
                      <w:p w:rsidR="00803697" w:rsidRPr="008C5927" w:rsidRDefault="00803697" w:rsidP="00A90A84">
                        <w:pPr>
                          <w:jc w:val="center"/>
                          <w:rPr>
                            <w:sz w:val="32"/>
                            <w:szCs w:val="32"/>
                          </w:rPr>
                        </w:pPr>
                        <w:r w:rsidRPr="008C5927">
                          <w:rPr>
                            <w:sz w:val="32"/>
                            <w:szCs w:val="32"/>
                          </w:rPr>
                          <w:t>Gold</w:t>
                        </w:r>
                      </w:p>
                      <w:p w:rsidR="00803697" w:rsidRPr="008C5927" w:rsidRDefault="00803697" w:rsidP="00A90A84">
                        <w:pPr>
                          <w:jc w:val="center"/>
                          <w:rPr>
                            <w:sz w:val="32"/>
                            <w:szCs w:val="32"/>
                          </w:rPr>
                        </w:pPr>
                        <w:r w:rsidRPr="008C5927">
                          <w:rPr>
                            <w:sz w:val="32"/>
                            <w:szCs w:val="32"/>
                          </w:rPr>
                          <w:t>Award</w:t>
                        </w:r>
                      </w:p>
                    </w:txbxContent>
                  </v:textbox>
                </v:shape>
                <w10:anchorlock/>
              </v:group>
            </w:pict>
          </mc:Fallback>
        </mc:AlternateContent>
      </w:r>
    </w:p>
    <w:p w:rsidR="00435D54" w:rsidRDefault="00435D54"/>
    <w:p w:rsidR="00BA2383" w:rsidRPr="001C372B" w:rsidRDefault="001C372B" w:rsidP="008B1ADB">
      <w:pPr>
        <w:pStyle w:val="Heading1"/>
      </w:pPr>
      <w:bookmarkStart w:id="9" w:name="_Toc500676507"/>
      <w:r w:rsidRPr="001C372B">
        <w:lastRenderedPageBreak/>
        <w:t>Bell Times</w:t>
      </w:r>
      <w:bookmarkEnd w:id="9"/>
    </w:p>
    <w:p w:rsidR="001C372B" w:rsidRPr="00D14A19" w:rsidRDefault="001C372B" w:rsidP="001C372B">
      <w:pPr>
        <w:rPr>
          <w:b/>
        </w:rPr>
      </w:pPr>
      <w:r w:rsidRPr="005C3EB6">
        <w:rPr>
          <w:b/>
          <w:sz w:val="52"/>
          <w:szCs w:val="52"/>
        </w:rPr>
        <w:t xml:space="preserve"> </w:t>
      </w:r>
    </w:p>
    <w:tbl>
      <w:tblPr>
        <w:tblStyle w:val="TableGrid"/>
        <w:tblW w:w="0" w:type="auto"/>
        <w:tblLook w:val="04A0" w:firstRow="1" w:lastRow="0" w:firstColumn="1" w:lastColumn="0" w:noHBand="0" w:noVBand="1"/>
      </w:tblPr>
      <w:tblGrid>
        <w:gridCol w:w="1809"/>
        <w:gridCol w:w="1540"/>
        <w:gridCol w:w="1540"/>
        <w:gridCol w:w="1550"/>
        <w:gridCol w:w="1541"/>
        <w:gridCol w:w="1541"/>
      </w:tblGrid>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Lesson</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48DD4" w:themeFill="text2" w:themeFillTint="99"/>
            <w:hideMark/>
          </w:tcPr>
          <w:p w:rsidR="001C372B" w:rsidRPr="00A118E7" w:rsidRDefault="001C372B" w:rsidP="00A118E7">
            <w:pPr>
              <w:rPr>
                <w:b/>
              </w:rPr>
            </w:pPr>
            <w:r w:rsidRPr="00A118E7">
              <w:rPr>
                <w:b/>
              </w:rPr>
              <w:t>Monday</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48DD4" w:themeFill="text2" w:themeFillTint="99"/>
            <w:hideMark/>
          </w:tcPr>
          <w:p w:rsidR="001C372B" w:rsidRPr="00A118E7" w:rsidRDefault="001C372B" w:rsidP="00A118E7">
            <w:pPr>
              <w:rPr>
                <w:b/>
              </w:rPr>
            </w:pPr>
            <w:r w:rsidRPr="00A118E7">
              <w:rPr>
                <w:b/>
              </w:rPr>
              <w:t>Tuesday</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48DD4" w:themeFill="text2" w:themeFillTint="99"/>
            <w:hideMark/>
          </w:tcPr>
          <w:p w:rsidR="001C372B" w:rsidRPr="00A118E7" w:rsidRDefault="001C372B" w:rsidP="00A118E7">
            <w:pPr>
              <w:rPr>
                <w:b/>
              </w:rPr>
            </w:pPr>
            <w:r w:rsidRPr="00A118E7">
              <w:rPr>
                <w:b/>
              </w:rPr>
              <w:t>Wednesday</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48DD4" w:themeFill="text2" w:themeFillTint="99"/>
            <w:hideMark/>
          </w:tcPr>
          <w:p w:rsidR="001C372B" w:rsidRPr="00A118E7" w:rsidRDefault="001C372B" w:rsidP="00A118E7">
            <w:pPr>
              <w:rPr>
                <w:b/>
              </w:rPr>
            </w:pPr>
            <w:r w:rsidRPr="00A118E7">
              <w:rPr>
                <w:b/>
              </w:rPr>
              <w:t>Thursday</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48DD4" w:themeFill="text2" w:themeFillTint="99"/>
            <w:hideMark/>
          </w:tcPr>
          <w:p w:rsidR="001C372B" w:rsidRPr="00A118E7" w:rsidRDefault="001C372B" w:rsidP="00A118E7">
            <w:pPr>
              <w:rPr>
                <w:b/>
              </w:rPr>
            </w:pPr>
            <w:r w:rsidRPr="00A118E7">
              <w:rPr>
                <w:b/>
              </w:rPr>
              <w:t>Friday</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Warning Bell</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8:55</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8:55</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8:55</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8:55</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8:55</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Assembly</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9:00-9:20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Period 1</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9:20-10:10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9:00-9:45</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9:00-9:50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9:00-9:50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9:00-9:50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Period 2</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10:10-11:00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9:45-10:30</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9:50-10:40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9:50-10:40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9:50-10:40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Break 1</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11:00-11:30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10:30-10:50</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10:40-11:10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10:40-11:10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10:40-11:10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Period 3</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11:30-12:20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10:50-11:35</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11:10-12:00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11:10-11:55</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11:10-12:00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Period 4</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12:20-1:10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11:35-12:20</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12:00-12:50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11:55-12:40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12:00-12:50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Year Meetings</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12:40-12:50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Break 2</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1:10-1:40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12:20-12:50</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12:50-1:20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12:50-1:20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12:50-1:20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Period 5</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1:40-2:30</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12:50-1:35</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1:20-2:10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1:20-2:10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1:20-2:10</w:t>
            </w:r>
          </w:p>
        </w:tc>
      </w:tr>
      <w:tr w:rsidR="001C372B" w:rsidTr="003B48C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hideMark/>
          </w:tcPr>
          <w:p w:rsidR="001C372B" w:rsidRPr="00A118E7" w:rsidRDefault="001C372B" w:rsidP="00A118E7">
            <w:r w:rsidRPr="00A118E7">
              <w:t>Period 6</w:t>
            </w:r>
          </w:p>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72B" w:rsidRPr="00A118E7" w:rsidRDefault="001C372B" w:rsidP="00A118E7"/>
        </w:tc>
        <w:tc>
          <w:tcPr>
            <w:tcW w:w="1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1:35-2:25</w:t>
            </w:r>
          </w:p>
        </w:tc>
        <w:tc>
          <w:tcPr>
            <w:tcW w:w="15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2:10-3:00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2:10-3:00</w:t>
            </w:r>
          </w:p>
        </w:tc>
        <w:tc>
          <w:tcPr>
            <w:tcW w:w="1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72B" w:rsidRPr="00A118E7" w:rsidRDefault="001C372B" w:rsidP="00A118E7">
            <w:r w:rsidRPr="00A118E7">
              <w:t>2:10-3:00</w:t>
            </w:r>
          </w:p>
        </w:tc>
      </w:tr>
    </w:tbl>
    <w:p w:rsidR="001C372B" w:rsidRPr="00435D54" w:rsidRDefault="001C372B" w:rsidP="001C372B">
      <w:pPr>
        <w:widowControl w:val="0"/>
        <w:rPr>
          <w:b/>
          <w:snapToGrid w:val="0"/>
        </w:rPr>
      </w:pPr>
    </w:p>
    <w:p w:rsidR="001C372B" w:rsidRPr="001C372B" w:rsidRDefault="001C372B" w:rsidP="008B1ADB">
      <w:pPr>
        <w:pStyle w:val="Heading1"/>
      </w:pPr>
      <w:bookmarkStart w:id="10" w:name="_Toc500676508"/>
      <w:r>
        <w:t>School Uniform</w:t>
      </w:r>
      <w:bookmarkEnd w:id="10"/>
    </w:p>
    <w:p w:rsidR="001C372B" w:rsidRPr="003B48C3" w:rsidRDefault="001C372B" w:rsidP="001C372B">
      <w:pPr>
        <w:widowControl w:val="0"/>
        <w:rPr>
          <w:b/>
          <w:snapToGrid w:val="0"/>
          <w:sz w:val="22"/>
          <w:szCs w:val="22"/>
        </w:rPr>
      </w:pPr>
    </w:p>
    <w:p w:rsidR="001C372B" w:rsidRPr="003B48C3" w:rsidRDefault="001C372B" w:rsidP="001C372B">
      <w:pPr>
        <w:widowControl w:val="0"/>
        <w:rPr>
          <w:snapToGrid w:val="0"/>
          <w:sz w:val="22"/>
          <w:szCs w:val="22"/>
        </w:rPr>
      </w:pPr>
      <w:r w:rsidRPr="003B48C3">
        <w:rPr>
          <w:snapToGrid w:val="0"/>
          <w:sz w:val="22"/>
          <w:szCs w:val="22"/>
        </w:rPr>
        <w:t>School policy, which is supported by parents, is that every student should wear the correct school uniform. Student</w:t>
      </w:r>
      <w:r w:rsidR="00310D3B" w:rsidRPr="003B48C3">
        <w:rPr>
          <w:snapToGrid w:val="0"/>
          <w:sz w:val="22"/>
          <w:szCs w:val="22"/>
        </w:rPr>
        <w:t>s should be encouraged to take</w:t>
      </w:r>
      <w:r w:rsidRPr="003B48C3">
        <w:rPr>
          <w:snapToGrid w:val="0"/>
          <w:sz w:val="22"/>
          <w:szCs w:val="22"/>
        </w:rPr>
        <w:t xml:space="preserve"> pride in their appearance. </w:t>
      </w:r>
    </w:p>
    <w:p w:rsidR="001C372B" w:rsidRPr="003B48C3" w:rsidRDefault="001C372B" w:rsidP="001C372B">
      <w:pPr>
        <w:widowControl w:val="0"/>
        <w:rPr>
          <w:snapToGrid w:val="0"/>
          <w:sz w:val="22"/>
          <w:szCs w:val="22"/>
        </w:rPr>
      </w:pPr>
      <w:r w:rsidRPr="003B48C3">
        <w:rPr>
          <w:snapToGrid w:val="0"/>
          <w:sz w:val="22"/>
          <w:szCs w:val="22"/>
        </w:rPr>
        <w:t>Roll teachers are asked to:</w:t>
      </w:r>
    </w:p>
    <w:p w:rsidR="001C372B" w:rsidRPr="003B48C3" w:rsidRDefault="001C372B" w:rsidP="001C372B">
      <w:pPr>
        <w:widowControl w:val="0"/>
        <w:rPr>
          <w:snapToGrid w:val="0"/>
          <w:sz w:val="22"/>
          <w:szCs w:val="22"/>
        </w:rPr>
      </w:pPr>
    </w:p>
    <w:p w:rsidR="001C372B" w:rsidRPr="003B48C3" w:rsidRDefault="001C372B" w:rsidP="00435D54">
      <w:pPr>
        <w:widowControl w:val="0"/>
        <w:numPr>
          <w:ilvl w:val="0"/>
          <w:numId w:val="1"/>
        </w:numPr>
        <w:tabs>
          <w:tab w:val="clear" w:pos="360"/>
        </w:tabs>
        <w:ind w:left="850" w:hanging="669"/>
        <w:rPr>
          <w:snapToGrid w:val="0"/>
          <w:sz w:val="22"/>
          <w:szCs w:val="22"/>
        </w:rPr>
      </w:pPr>
      <w:r w:rsidRPr="003B48C3">
        <w:rPr>
          <w:snapToGrid w:val="0"/>
          <w:sz w:val="22"/>
          <w:szCs w:val="22"/>
        </w:rPr>
        <w:t>check the uniform during roll call on Monday</w:t>
      </w:r>
    </w:p>
    <w:p w:rsidR="001C372B" w:rsidRPr="003B48C3" w:rsidRDefault="001C372B" w:rsidP="00435D54">
      <w:pPr>
        <w:widowControl w:val="0"/>
        <w:numPr>
          <w:ilvl w:val="0"/>
          <w:numId w:val="1"/>
        </w:numPr>
        <w:tabs>
          <w:tab w:val="clear" w:pos="360"/>
        </w:tabs>
        <w:ind w:left="850" w:hanging="669"/>
        <w:rPr>
          <w:snapToGrid w:val="0"/>
          <w:sz w:val="22"/>
          <w:szCs w:val="22"/>
        </w:rPr>
      </w:pPr>
      <w:r w:rsidRPr="003B48C3">
        <w:rPr>
          <w:snapToGrid w:val="0"/>
          <w:sz w:val="22"/>
          <w:szCs w:val="22"/>
        </w:rPr>
        <w:t>students out of uniform must see the uniform officer before school starts to receive a “Uniform Pass”</w:t>
      </w:r>
    </w:p>
    <w:p w:rsidR="001C372B" w:rsidRPr="003B48C3" w:rsidRDefault="001C372B" w:rsidP="00435D54">
      <w:pPr>
        <w:widowControl w:val="0"/>
        <w:numPr>
          <w:ilvl w:val="0"/>
          <w:numId w:val="1"/>
        </w:numPr>
        <w:tabs>
          <w:tab w:val="clear" w:pos="360"/>
        </w:tabs>
        <w:ind w:left="850" w:hanging="669"/>
        <w:rPr>
          <w:snapToGrid w:val="0"/>
          <w:sz w:val="22"/>
          <w:szCs w:val="22"/>
        </w:rPr>
      </w:pPr>
      <w:r w:rsidRPr="003B48C3">
        <w:rPr>
          <w:snapToGrid w:val="0"/>
          <w:sz w:val="22"/>
          <w:szCs w:val="22"/>
        </w:rPr>
        <w:t>indi</w:t>
      </w:r>
      <w:r w:rsidR="00006363" w:rsidRPr="003B48C3">
        <w:rPr>
          <w:snapToGrid w:val="0"/>
          <w:sz w:val="22"/>
          <w:szCs w:val="22"/>
        </w:rPr>
        <w:t>cate whether the student has a n</w:t>
      </w:r>
      <w:r w:rsidRPr="003B48C3">
        <w:rPr>
          <w:snapToGrid w:val="0"/>
          <w:sz w:val="22"/>
          <w:szCs w:val="22"/>
        </w:rPr>
        <w:t>ote giving explanation for being out of uniform</w:t>
      </w:r>
    </w:p>
    <w:p w:rsidR="001C372B" w:rsidRPr="003B48C3" w:rsidRDefault="001C372B" w:rsidP="00435D54">
      <w:pPr>
        <w:widowControl w:val="0"/>
        <w:numPr>
          <w:ilvl w:val="0"/>
          <w:numId w:val="1"/>
        </w:numPr>
        <w:tabs>
          <w:tab w:val="clear" w:pos="360"/>
        </w:tabs>
        <w:ind w:left="850" w:hanging="669"/>
        <w:rPr>
          <w:snapToGrid w:val="0"/>
          <w:sz w:val="22"/>
          <w:szCs w:val="22"/>
        </w:rPr>
      </w:pPr>
      <w:r w:rsidRPr="003B48C3">
        <w:rPr>
          <w:snapToGrid w:val="0"/>
          <w:sz w:val="22"/>
          <w:szCs w:val="22"/>
        </w:rPr>
        <w:t>students without the note will be placed on Lunch Detention</w:t>
      </w:r>
    </w:p>
    <w:p w:rsidR="001C372B" w:rsidRPr="003B48C3" w:rsidRDefault="001C372B" w:rsidP="001C372B">
      <w:pPr>
        <w:widowControl w:val="0"/>
        <w:rPr>
          <w:snapToGrid w:val="0"/>
          <w:sz w:val="22"/>
          <w:szCs w:val="22"/>
        </w:rPr>
      </w:pPr>
    </w:p>
    <w:p w:rsidR="001C372B" w:rsidRPr="003B48C3" w:rsidRDefault="001C372B" w:rsidP="001C372B">
      <w:pPr>
        <w:widowControl w:val="0"/>
        <w:rPr>
          <w:snapToGrid w:val="0"/>
          <w:sz w:val="22"/>
          <w:szCs w:val="22"/>
        </w:rPr>
      </w:pPr>
      <w:r w:rsidRPr="003B48C3">
        <w:rPr>
          <w:snapToGrid w:val="0"/>
          <w:sz w:val="22"/>
          <w:szCs w:val="22"/>
        </w:rPr>
        <w:t>All teachers are asked to cooperate in the checking of uniforms at:</w:t>
      </w:r>
    </w:p>
    <w:p w:rsidR="001C372B" w:rsidRPr="003B48C3" w:rsidRDefault="001C372B" w:rsidP="001C372B">
      <w:pPr>
        <w:widowControl w:val="0"/>
        <w:rPr>
          <w:snapToGrid w:val="0"/>
          <w:sz w:val="22"/>
          <w:szCs w:val="22"/>
        </w:rPr>
      </w:pPr>
    </w:p>
    <w:p w:rsidR="001C372B" w:rsidRPr="003B48C3" w:rsidRDefault="001C372B" w:rsidP="00435D54">
      <w:pPr>
        <w:widowControl w:val="0"/>
        <w:numPr>
          <w:ilvl w:val="0"/>
          <w:numId w:val="2"/>
        </w:numPr>
        <w:tabs>
          <w:tab w:val="clear" w:pos="1080"/>
        </w:tabs>
        <w:ind w:left="851" w:hanging="671"/>
        <w:rPr>
          <w:snapToGrid w:val="0"/>
          <w:sz w:val="22"/>
          <w:szCs w:val="22"/>
        </w:rPr>
      </w:pPr>
      <w:r w:rsidRPr="003B48C3">
        <w:rPr>
          <w:snapToGrid w:val="0"/>
          <w:sz w:val="22"/>
          <w:szCs w:val="22"/>
        </w:rPr>
        <w:t>School assemblies</w:t>
      </w:r>
    </w:p>
    <w:p w:rsidR="001C372B" w:rsidRPr="003B48C3" w:rsidRDefault="00310D3B" w:rsidP="00435D54">
      <w:pPr>
        <w:widowControl w:val="0"/>
        <w:numPr>
          <w:ilvl w:val="0"/>
          <w:numId w:val="2"/>
        </w:numPr>
        <w:tabs>
          <w:tab w:val="clear" w:pos="1080"/>
        </w:tabs>
        <w:ind w:left="851" w:hanging="671"/>
        <w:rPr>
          <w:snapToGrid w:val="0"/>
          <w:sz w:val="22"/>
          <w:szCs w:val="22"/>
        </w:rPr>
      </w:pPr>
      <w:r w:rsidRPr="003B48C3">
        <w:rPr>
          <w:snapToGrid w:val="0"/>
          <w:sz w:val="22"/>
          <w:szCs w:val="22"/>
        </w:rPr>
        <w:t>Roll c</w:t>
      </w:r>
      <w:r w:rsidR="001C372B" w:rsidRPr="003B48C3">
        <w:rPr>
          <w:snapToGrid w:val="0"/>
          <w:sz w:val="22"/>
          <w:szCs w:val="22"/>
        </w:rPr>
        <w:t>all</w:t>
      </w:r>
    </w:p>
    <w:p w:rsidR="001C372B" w:rsidRPr="003B48C3" w:rsidRDefault="00990881" w:rsidP="00435D54">
      <w:pPr>
        <w:widowControl w:val="0"/>
        <w:numPr>
          <w:ilvl w:val="0"/>
          <w:numId w:val="2"/>
        </w:numPr>
        <w:tabs>
          <w:tab w:val="clear" w:pos="1080"/>
        </w:tabs>
        <w:ind w:left="851" w:hanging="671"/>
        <w:rPr>
          <w:snapToGrid w:val="0"/>
          <w:sz w:val="22"/>
          <w:szCs w:val="22"/>
        </w:rPr>
      </w:pPr>
      <w:r w:rsidRPr="003B48C3">
        <w:rPr>
          <w:snapToGrid w:val="0"/>
          <w:sz w:val="22"/>
          <w:szCs w:val="22"/>
        </w:rPr>
        <w:t xml:space="preserve">Normal classes </w:t>
      </w:r>
    </w:p>
    <w:p w:rsidR="001C372B" w:rsidRPr="003B48C3" w:rsidRDefault="001C372B" w:rsidP="00435D54">
      <w:pPr>
        <w:widowControl w:val="0"/>
        <w:numPr>
          <w:ilvl w:val="0"/>
          <w:numId w:val="2"/>
        </w:numPr>
        <w:tabs>
          <w:tab w:val="clear" w:pos="1080"/>
        </w:tabs>
        <w:ind w:left="851" w:hanging="671"/>
        <w:rPr>
          <w:snapToGrid w:val="0"/>
          <w:sz w:val="22"/>
          <w:szCs w:val="22"/>
        </w:rPr>
      </w:pPr>
      <w:r w:rsidRPr="003B48C3">
        <w:rPr>
          <w:snapToGrid w:val="0"/>
          <w:sz w:val="22"/>
          <w:szCs w:val="22"/>
        </w:rPr>
        <w:t>Playground</w:t>
      </w:r>
    </w:p>
    <w:p w:rsidR="001C372B" w:rsidRPr="003B48C3" w:rsidRDefault="001C372B" w:rsidP="001C372B">
      <w:pPr>
        <w:widowControl w:val="0"/>
        <w:rPr>
          <w:snapToGrid w:val="0"/>
          <w:sz w:val="22"/>
          <w:szCs w:val="22"/>
        </w:rPr>
      </w:pPr>
    </w:p>
    <w:p w:rsidR="001C372B" w:rsidRPr="003B48C3" w:rsidRDefault="001C372B" w:rsidP="001C372B">
      <w:pPr>
        <w:widowControl w:val="0"/>
        <w:rPr>
          <w:snapToGrid w:val="0"/>
          <w:sz w:val="22"/>
          <w:szCs w:val="22"/>
        </w:rPr>
      </w:pPr>
      <w:r w:rsidRPr="003B48C3">
        <w:rPr>
          <w:snapToGrid w:val="0"/>
          <w:sz w:val="22"/>
          <w:szCs w:val="22"/>
        </w:rPr>
        <w:t>Students need to be clear that Full School Uniform is to be worn on School Excursions unless otherwise specified.</w:t>
      </w:r>
    </w:p>
    <w:p w:rsidR="001C372B" w:rsidRPr="003B48C3" w:rsidRDefault="001C372B" w:rsidP="001C372B">
      <w:pPr>
        <w:widowControl w:val="0"/>
        <w:rPr>
          <w:snapToGrid w:val="0"/>
          <w:sz w:val="22"/>
          <w:szCs w:val="22"/>
        </w:rPr>
      </w:pPr>
    </w:p>
    <w:p w:rsidR="00435D54" w:rsidRDefault="00435D54">
      <w:pPr>
        <w:spacing w:after="200" w:line="276" w:lineRule="auto"/>
        <w:jc w:val="left"/>
        <w:rPr>
          <w:rFonts w:ascii="Arial Bold" w:eastAsiaTheme="minorHAnsi" w:hAnsi="Arial Bold" w:cs="Cambria"/>
          <w:b/>
          <w:smallCaps/>
          <w:snapToGrid w:val="0"/>
          <w:color w:val="000000"/>
          <w:sz w:val="40"/>
          <w:szCs w:val="20"/>
          <w:lang w:val="en-US" w:eastAsia="en-US"/>
        </w:rPr>
      </w:pPr>
      <w:r>
        <w:br w:type="page"/>
      </w:r>
    </w:p>
    <w:p w:rsidR="001C372B" w:rsidRPr="000D11B6" w:rsidRDefault="000D11B6" w:rsidP="008B1ADB">
      <w:pPr>
        <w:pStyle w:val="Heading1"/>
      </w:pPr>
      <w:bookmarkStart w:id="11" w:name="_Toc500676509"/>
      <w:r>
        <w:lastRenderedPageBreak/>
        <w:t xml:space="preserve">Official </w:t>
      </w:r>
      <w:r w:rsidRPr="00D14A19">
        <w:rPr>
          <w:szCs w:val="44"/>
        </w:rPr>
        <w:t>School</w:t>
      </w:r>
      <w:r>
        <w:t xml:space="preserve"> Uniform</w:t>
      </w:r>
      <w:bookmarkEnd w:id="11"/>
    </w:p>
    <w:p w:rsidR="001C372B" w:rsidRPr="00435D54" w:rsidRDefault="001C372B" w:rsidP="00E44AC5">
      <w:pPr>
        <w:pStyle w:val="Heading2"/>
      </w:pPr>
      <w:bookmarkStart w:id="12" w:name="_Toc500676510"/>
      <w:r w:rsidRPr="00435D54">
        <w:t>GIRLS</w:t>
      </w:r>
      <w:bookmarkEnd w:id="12"/>
    </w:p>
    <w:p w:rsidR="001C372B" w:rsidRPr="00532A8C" w:rsidRDefault="001C372B" w:rsidP="00D14A19">
      <w:pPr>
        <w:rPr>
          <w:snapToGrid w:val="0"/>
          <w:sz w:val="22"/>
          <w:szCs w:val="22"/>
        </w:rPr>
      </w:pPr>
      <w:r w:rsidRPr="00532A8C">
        <w:rPr>
          <w:snapToGrid w:val="0"/>
          <w:sz w:val="22"/>
          <w:szCs w:val="22"/>
        </w:rPr>
        <w:t>Grey skirt / slacks</w:t>
      </w:r>
    </w:p>
    <w:p w:rsidR="001C372B" w:rsidRPr="00532A8C" w:rsidRDefault="001C372B" w:rsidP="00D14A19">
      <w:pPr>
        <w:rPr>
          <w:snapToGrid w:val="0"/>
          <w:sz w:val="22"/>
          <w:szCs w:val="22"/>
        </w:rPr>
      </w:pPr>
      <w:r w:rsidRPr="00532A8C">
        <w:rPr>
          <w:snapToGrid w:val="0"/>
          <w:sz w:val="22"/>
          <w:szCs w:val="22"/>
        </w:rPr>
        <w:t>White blouse with sleeves and collar (JUNIORS)</w:t>
      </w:r>
    </w:p>
    <w:p w:rsidR="001C372B" w:rsidRPr="00D14A19" w:rsidRDefault="001C372B" w:rsidP="00D14A19">
      <w:pPr>
        <w:rPr>
          <w:b/>
          <w:i/>
          <w:snapToGrid w:val="0"/>
          <w:sz w:val="28"/>
          <w:szCs w:val="28"/>
        </w:rPr>
      </w:pPr>
      <w:r w:rsidRPr="00D14A19">
        <w:rPr>
          <w:b/>
          <w:i/>
          <w:snapToGrid w:val="0"/>
          <w:sz w:val="28"/>
          <w:szCs w:val="28"/>
        </w:rPr>
        <w:t>OR</w:t>
      </w:r>
    </w:p>
    <w:p w:rsidR="001C372B" w:rsidRPr="00532A8C" w:rsidRDefault="001C372B" w:rsidP="00D14A19">
      <w:pPr>
        <w:rPr>
          <w:snapToGrid w:val="0"/>
          <w:sz w:val="22"/>
          <w:szCs w:val="22"/>
        </w:rPr>
      </w:pPr>
      <w:r w:rsidRPr="00532A8C">
        <w:rPr>
          <w:snapToGrid w:val="0"/>
          <w:sz w:val="22"/>
          <w:szCs w:val="22"/>
        </w:rPr>
        <w:t>Yellow blouse with sleeves and collar (SENIORS)</w:t>
      </w:r>
    </w:p>
    <w:p w:rsidR="001C372B" w:rsidRPr="00532A8C" w:rsidRDefault="001C372B" w:rsidP="00D14A19">
      <w:pPr>
        <w:rPr>
          <w:snapToGrid w:val="0"/>
          <w:sz w:val="22"/>
          <w:szCs w:val="22"/>
        </w:rPr>
      </w:pPr>
      <w:r w:rsidRPr="00532A8C">
        <w:rPr>
          <w:snapToGrid w:val="0"/>
          <w:sz w:val="22"/>
          <w:szCs w:val="22"/>
        </w:rPr>
        <w:t>Plain black covered-in shoes (leather uppers req</w:t>
      </w:r>
      <w:r w:rsidR="00527124" w:rsidRPr="00532A8C">
        <w:rPr>
          <w:snapToGrid w:val="0"/>
          <w:sz w:val="22"/>
          <w:szCs w:val="22"/>
        </w:rPr>
        <w:t xml:space="preserve">uired for Science, TAS </w:t>
      </w:r>
      <w:r w:rsidRPr="00532A8C">
        <w:rPr>
          <w:snapToGrid w:val="0"/>
          <w:sz w:val="22"/>
          <w:szCs w:val="22"/>
        </w:rPr>
        <w:t xml:space="preserve">and </w:t>
      </w:r>
      <w:r w:rsidR="00527124" w:rsidRPr="00532A8C">
        <w:rPr>
          <w:snapToGrid w:val="0"/>
          <w:sz w:val="22"/>
          <w:szCs w:val="22"/>
        </w:rPr>
        <w:t xml:space="preserve">Visual </w:t>
      </w:r>
      <w:r w:rsidRPr="00532A8C">
        <w:rPr>
          <w:snapToGrid w:val="0"/>
          <w:sz w:val="22"/>
          <w:szCs w:val="22"/>
        </w:rPr>
        <w:t>Art</w:t>
      </w:r>
      <w:r w:rsidR="00532A8C">
        <w:rPr>
          <w:snapToGrid w:val="0"/>
          <w:sz w:val="22"/>
          <w:szCs w:val="22"/>
        </w:rPr>
        <w:t xml:space="preserve"> subjects</w:t>
      </w:r>
      <w:r w:rsidRPr="00532A8C">
        <w:rPr>
          <w:snapToGrid w:val="0"/>
          <w:sz w:val="22"/>
          <w:szCs w:val="22"/>
        </w:rPr>
        <w:t>)</w:t>
      </w:r>
    </w:p>
    <w:p w:rsidR="001C372B" w:rsidRPr="00532A8C" w:rsidRDefault="001C372B" w:rsidP="00D14A19">
      <w:pPr>
        <w:rPr>
          <w:snapToGrid w:val="0"/>
          <w:sz w:val="22"/>
          <w:szCs w:val="22"/>
        </w:rPr>
      </w:pPr>
      <w:r w:rsidRPr="00532A8C">
        <w:rPr>
          <w:snapToGrid w:val="0"/>
          <w:sz w:val="22"/>
          <w:szCs w:val="22"/>
        </w:rPr>
        <w:t>Plain white socks or grey stockings</w:t>
      </w:r>
    </w:p>
    <w:p w:rsidR="001C372B" w:rsidRPr="00532A8C" w:rsidRDefault="000D11B6" w:rsidP="00D14A19">
      <w:pPr>
        <w:rPr>
          <w:snapToGrid w:val="0"/>
          <w:sz w:val="22"/>
          <w:szCs w:val="22"/>
        </w:rPr>
      </w:pPr>
      <w:r w:rsidRPr="00532A8C">
        <w:rPr>
          <w:snapToGrid w:val="0"/>
          <w:sz w:val="22"/>
          <w:szCs w:val="22"/>
        </w:rPr>
        <w:t>Yellow</w:t>
      </w:r>
      <w:r w:rsidR="001C372B" w:rsidRPr="00532A8C">
        <w:rPr>
          <w:snapToGrid w:val="0"/>
          <w:sz w:val="22"/>
          <w:szCs w:val="22"/>
        </w:rPr>
        <w:t xml:space="preserve"> or black   Miller High </w:t>
      </w:r>
      <w:r w:rsidR="00532A8C">
        <w:rPr>
          <w:snapToGrid w:val="0"/>
          <w:sz w:val="22"/>
          <w:szCs w:val="22"/>
        </w:rPr>
        <w:t>School "Sloppy J</w:t>
      </w:r>
      <w:r w:rsidR="001C372B" w:rsidRPr="00532A8C">
        <w:rPr>
          <w:snapToGrid w:val="0"/>
          <w:sz w:val="22"/>
          <w:szCs w:val="22"/>
        </w:rPr>
        <w:t>oe"</w:t>
      </w:r>
    </w:p>
    <w:p w:rsidR="001C372B" w:rsidRPr="00532A8C" w:rsidRDefault="001C372B" w:rsidP="00D14A19">
      <w:pPr>
        <w:rPr>
          <w:snapToGrid w:val="0"/>
          <w:sz w:val="22"/>
          <w:szCs w:val="22"/>
        </w:rPr>
      </w:pPr>
      <w:r w:rsidRPr="00532A8C">
        <w:rPr>
          <w:snapToGrid w:val="0"/>
          <w:sz w:val="22"/>
          <w:szCs w:val="22"/>
        </w:rPr>
        <w:t>Black and yellow school jacket</w:t>
      </w:r>
    </w:p>
    <w:p w:rsidR="001C372B" w:rsidRPr="001C372B" w:rsidRDefault="001C372B" w:rsidP="00D14A19">
      <w:pPr>
        <w:rPr>
          <w:snapToGrid w:val="0"/>
        </w:rPr>
      </w:pPr>
    </w:p>
    <w:p w:rsidR="001C372B" w:rsidRPr="00435D54" w:rsidRDefault="001C372B" w:rsidP="00E44AC5">
      <w:pPr>
        <w:pStyle w:val="Heading2"/>
      </w:pPr>
      <w:bookmarkStart w:id="13" w:name="_Toc500676511"/>
      <w:r w:rsidRPr="00435D54">
        <w:t>BOYS</w:t>
      </w:r>
      <w:bookmarkEnd w:id="13"/>
    </w:p>
    <w:p w:rsidR="001C372B" w:rsidRPr="00863B20" w:rsidRDefault="001C372B" w:rsidP="00D14A19">
      <w:pPr>
        <w:rPr>
          <w:snapToGrid w:val="0"/>
          <w:sz w:val="22"/>
          <w:szCs w:val="22"/>
        </w:rPr>
      </w:pPr>
      <w:r w:rsidRPr="00863B20">
        <w:rPr>
          <w:snapToGrid w:val="0"/>
          <w:sz w:val="22"/>
          <w:szCs w:val="22"/>
        </w:rPr>
        <w:t>Grey trousers/shorts</w:t>
      </w:r>
    </w:p>
    <w:p w:rsidR="001C372B" w:rsidRPr="00863B20" w:rsidRDefault="001C372B" w:rsidP="00D14A19">
      <w:pPr>
        <w:rPr>
          <w:snapToGrid w:val="0"/>
          <w:sz w:val="22"/>
          <w:szCs w:val="22"/>
        </w:rPr>
      </w:pPr>
      <w:r w:rsidRPr="00863B20">
        <w:rPr>
          <w:snapToGrid w:val="0"/>
          <w:sz w:val="22"/>
          <w:szCs w:val="22"/>
        </w:rPr>
        <w:t>White shirt with sleeves and collar (JUNIORS)</w:t>
      </w:r>
    </w:p>
    <w:p w:rsidR="001C372B" w:rsidRPr="00D14A19" w:rsidRDefault="001C372B" w:rsidP="00D14A19">
      <w:pPr>
        <w:rPr>
          <w:b/>
          <w:i/>
          <w:snapToGrid w:val="0"/>
          <w:sz w:val="28"/>
          <w:szCs w:val="28"/>
        </w:rPr>
      </w:pPr>
      <w:r w:rsidRPr="00D14A19">
        <w:rPr>
          <w:b/>
          <w:i/>
          <w:snapToGrid w:val="0"/>
          <w:sz w:val="28"/>
          <w:szCs w:val="28"/>
        </w:rPr>
        <w:t>OR</w:t>
      </w:r>
    </w:p>
    <w:p w:rsidR="001C372B" w:rsidRPr="00863B20" w:rsidRDefault="001C372B" w:rsidP="00D14A19">
      <w:pPr>
        <w:rPr>
          <w:snapToGrid w:val="0"/>
          <w:sz w:val="22"/>
          <w:szCs w:val="22"/>
        </w:rPr>
      </w:pPr>
      <w:r w:rsidRPr="00863B20">
        <w:rPr>
          <w:snapToGrid w:val="0"/>
          <w:sz w:val="22"/>
          <w:szCs w:val="22"/>
        </w:rPr>
        <w:t>Yellow shirt with sleeves and collar (SENIORS)</w:t>
      </w:r>
    </w:p>
    <w:p w:rsidR="000D11B6" w:rsidRPr="00863B20" w:rsidRDefault="001C372B" w:rsidP="00D14A19">
      <w:pPr>
        <w:rPr>
          <w:snapToGrid w:val="0"/>
          <w:sz w:val="22"/>
          <w:szCs w:val="22"/>
        </w:rPr>
      </w:pPr>
      <w:r w:rsidRPr="00863B20">
        <w:rPr>
          <w:snapToGrid w:val="0"/>
          <w:sz w:val="22"/>
          <w:szCs w:val="22"/>
        </w:rPr>
        <w:t>Plain black covered-in shoes (leather uppers required for Science,</w:t>
      </w:r>
      <w:r w:rsidR="00532A8C">
        <w:rPr>
          <w:snapToGrid w:val="0"/>
          <w:sz w:val="22"/>
          <w:szCs w:val="22"/>
        </w:rPr>
        <w:t xml:space="preserve"> </w:t>
      </w:r>
      <w:r w:rsidR="00532A8C" w:rsidRPr="00532A8C">
        <w:rPr>
          <w:snapToGrid w:val="0"/>
          <w:sz w:val="22"/>
          <w:szCs w:val="22"/>
        </w:rPr>
        <w:t>TAS and Visual Art</w:t>
      </w:r>
      <w:r w:rsidR="00532A8C">
        <w:rPr>
          <w:snapToGrid w:val="0"/>
          <w:sz w:val="22"/>
          <w:szCs w:val="22"/>
        </w:rPr>
        <w:t xml:space="preserve"> subjects</w:t>
      </w:r>
      <w:r w:rsidR="000D11B6" w:rsidRPr="00863B20">
        <w:rPr>
          <w:snapToGrid w:val="0"/>
          <w:sz w:val="22"/>
          <w:szCs w:val="22"/>
        </w:rPr>
        <w:t>)</w:t>
      </w:r>
    </w:p>
    <w:p w:rsidR="001C372B" w:rsidRPr="00863B20" w:rsidRDefault="00310D3B" w:rsidP="00D14A19">
      <w:pPr>
        <w:rPr>
          <w:snapToGrid w:val="0"/>
          <w:sz w:val="22"/>
          <w:szCs w:val="22"/>
        </w:rPr>
      </w:pPr>
      <w:r w:rsidRPr="00863B20">
        <w:rPr>
          <w:snapToGrid w:val="0"/>
          <w:sz w:val="22"/>
          <w:szCs w:val="22"/>
        </w:rPr>
        <w:t>G</w:t>
      </w:r>
      <w:r w:rsidR="001C372B" w:rsidRPr="00863B20">
        <w:rPr>
          <w:snapToGrid w:val="0"/>
          <w:sz w:val="22"/>
          <w:szCs w:val="22"/>
        </w:rPr>
        <w:t>rey socks</w:t>
      </w:r>
    </w:p>
    <w:p w:rsidR="001C372B" w:rsidRPr="00863B20" w:rsidRDefault="00A773B0" w:rsidP="00D14A19">
      <w:pPr>
        <w:rPr>
          <w:snapToGrid w:val="0"/>
          <w:sz w:val="22"/>
          <w:szCs w:val="22"/>
        </w:rPr>
      </w:pPr>
      <w:r>
        <w:rPr>
          <w:snapToGrid w:val="0"/>
          <w:sz w:val="22"/>
          <w:szCs w:val="22"/>
        </w:rPr>
        <w:t xml:space="preserve">Black or </w:t>
      </w:r>
      <w:r w:rsidR="000D11B6" w:rsidRPr="00863B20">
        <w:rPr>
          <w:snapToGrid w:val="0"/>
          <w:sz w:val="22"/>
          <w:szCs w:val="22"/>
        </w:rPr>
        <w:t>Yellow</w:t>
      </w:r>
      <w:r>
        <w:rPr>
          <w:snapToGrid w:val="0"/>
          <w:sz w:val="22"/>
          <w:szCs w:val="22"/>
        </w:rPr>
        <w:t xml:space="preserve"> Miller High </w:t>
      </w:r>
      <w:r w:rsidR="00532A8C">
        <w:rPr>
          <w:snapToGrid w:val="0"/>
          <w:sz w:val="22"/>
          <w:szCs w:val="22"/>
        </w:rPr>
        <w:t xml:space="preserve">School </w:t>
      </w:r>
      <w:r>
        <w:rPr>
          <w:snapToGrid w:val="0"/>
          <w:sz w:val="22"/>
          <w:szCs w:val="22"/>
        </w:rPr>
        <w:t>‘Sloppy Joe’</w:t>
      </w:r>
    </w:p>
    <w:p w:rsidR="001C372B" w:rsidRPr="00863B20" w:rsidRDefault="00A773B0" w:rsidP="00D14A19">
      <w:pPr>
        <w:rPr>
          <w:snapToGrid w:val="0"/>
          <w:sz w:val="22"/>
          <w:szCs w:val="22"/>
        </w:rPr>
      </w:pPr>
      <w:r>
        <w:rPr>
          <w:snapToGrid w:val="0"/>
          <w:sz w:val="22"/>
          <w:szCs w:val="22"/>
        </w:rPr>
        <w:t>Black and Y</w:t>
      </w:r>
      <w:r w:rsidR="001C372B" w:rsidRPr="00863B20">
        <w:rPr>
          <w:snapToGrid w:val="0"/>
          <w:sz w:val="22"/>
          <w:szCs w:val="22"/>
        </w:rPr>
        <w:t>ellow school jacket</w:t>
      </w:r>
    </w:p>
    <w:p w:rsidR="001C372B" w:rsidRPr="001C372B" w:rsidRDefault="001C372B" w:rsidP="00D14A19">
      <w:pPr>
        <w:rPr>
          <w:snapToGrid w:val="0"/>
        </w:rPr>
      </w:pPr>
    </w:p>
    <w:p w:rsidR="001C372B" w:rsidRPr="00DA0BAE" w:rsidRDefault="001C372B" w:rsidP="008B1ADB">
      <w:pPr>
        <w:pStyle w:val="Heading1"/>
      </w:pPr>
      <w:bookmarkStart w:id="14" w:name="_Toc500676512"/>
      <w:r w:rsidRPr="00DA0BAE">
        <w:t>P.E./</w:t>
      </w:r>
      <w:r w:rsidR="00435D54">
        <w:t>Sports Uniform</w:t>
      </w:r>
      <w:bookmarkEnd w:id="14"/>
    </w:p>
    <w:p w:rsidR="001C372B" w:rsidRPr="00435D54" w:rsidRDefault="001C372B" w:rsidP="00E44AC5">
      <w:pPr>
        <w:pStyle w:val="Heading2"/>
      </w:pPr>
      <w:bookmarkStart w:id="15" w:name="_Toc500676513"/>
      <w:r w:rsidRPr="00435D54">
        <w:t>GIRLS</w:t>
      </w:r>
      <w:bookmarkEnd w:id="15"/>
    </w:p>
    <w:p w:rsidR="001C372B" w:rsidRPr="00863B20" w:rsidRDefault="001C372B" w:rsidP="00D14A19">
      <w:pPr>
        <w:rPr>
          <w:snapToGrid w:val="0"/>
          <w:sz w:val="22"/>
          <w:szCs w:val="22"/>
        </w:rPr>
      </w:pPr>
      <w:r w:rsidRPr="00863B20">
        <w:rPr>
          <w:snapToGrid w:val="0"/>
          <w:sz w:val="22"/>
          <w:szCs w:val="22"/>
        </w:rPr>
        <w:t xml:space="preserve">Black shorts plus yellow </w:t>
      </w:r>
      <w:r w:rsidR="000D11B6" w:rsidRPr="00863B20">
        <w:rPr>
          <w:snapToGrid w:val="0"/>
          <w:sz w:val="22"/>
          <w:szCs w:val="22"/>
        </w:rPr>
        <w:t xml:space="preserve">school polo </w:t>
      </w:r>
      <w:r w:rsidRPr="00863B20">
        <w:rPr>
          <w:snapToGrid w:val="0"/>
          <w:sz w:val="22"/>
          <w:szCs w:val="22"/>
        </w:rPr>
        <w:t>shirt</w:t>
      </w:r>
    </w:p>
    <w:p w:rsidR="001C372B" w:rsidRPr="00863B20" w:rsidRDefault="000D11B6" w:rsidP="00D14A19">
      <w:pPr>
        <w:rPr>
          <w:snapToGrid w:val="0"/>
          <w:sz w:val="22"/>
          <w:szCs w:val="22"/>
        </w:rPr>
      </w:pPr>
      <w:r w:rsidRPr="00863B20">
        <w:rPr>
          <w:snapToGrid w:val="0"/>
          <w:sz w:val="22"/>
          <w:szCs w:val="22"/>
        </w:rPr>
        <w:t>Black</w:t>
      </w:r>
      <w:r w:rsidR="001C372B" w:rsidRPr="00863B20">
        <w:rPr>
          <w:snapToGrid w:val="0"/>
          <w:sz w:val="22"/>
          <w:szCs w:val="22"/>
        </w:rPr>
        <w:t xml:space="preserve"> pants</w:t>
      </w:r>
    </w:p>
    <w:p w:rsidR="001C372B" w:rsidRPr="00863B20" w:rsidRDefault="000D11B6" w:rsidP="00D14A19">
      <w:pPr>
        <w:rPr>
          <w:snapToGrid w:val="0"/>
          <w:sz w:val="22"/>
          <w:szCs w:val="22"/>
        </w:rPr>
      </w:pPr>
      <w:r w:rsidRPr="00863B20">
        <w:rPr>
          <w:snapToGrid w:val="0"/>
          <w:sz w:val="22"/>
          <w:szCs w:val="22"/>
        </w:rPr>
        <w:t>Sandshoes or</w:t>
      </w:r>
      <w:r w:rsidR="00056D14">
        <w:rPr>
          <w:snapToGrid w:val="0"/>
          <w:sz w:val="22"/>
          <w:szCs w:val="22"/>
        </w:rPr>
        <w:t xml:space="preserve"> gym shoes/</w:t>
      </w:r>
      <w:r w:rsidR="001C372B" w:rsidRPr="00863B20">
        <w:rPr>
          <w:snapToGrid w:val="0"/>
          <w:sz w:val="22"/>
          <w:szCs w:val="22"/>
        </w:rPr>
        <w:t>white socks</w:t>
      </w:r>
    </w:p>
    <w:p w:rsidR="000D11B6" w:rsidRDefault="000D11B6" w:rsidP="00D14A19">
      <w:pPr>
        <w:rPr>
          <w:rFonts w:ascii="Britannic Bold" w:hAnsi="Britannic Bold"/>
        </w:rPr>
      </w:pPr>
    </w:p>
    <w:p w:rsidR="001C372B" w:rsidRPr="00435D54" w:rsidRDefault="001C372B" w:rsidP="00E44AC5">
      <w:pPr>
        <w:pStyle w:val="Heading2"/>
      </w:pPr>
      <w:bookmarkStart w:id="16" w:name="_Toc500676514"/>
      <w:r w:rsidRPr="00435D54">
        <w:t>BOYS</w:t>
      </w:r>
      <w:bookmarkEnd w:id="16"/>
    </w:p>
    <w:p w:rsidR="001C372B" w:rsidRPr="00863B20" w:rsidRDefault="001C372B" w:rsidP="00D14A19">
      <w:pPr>
        <w:rPr>
          <w:snapToGrid w:val="0"/>
          <w:sz w:val="22"/>
          <w:szCs w:val="22"/>
        </w:rPr>
      </w:pPr>
      <w:r w:rsidRPr="00863B20">
        <w:rPr>
          <w:snapToGrid w:val="0"/>
          <w:sz w:val="22"/>
          <w:szCs w:val="22"/>
        </w:rPr>
        <w:t>Black shorts</w:t>
      </w:r>
    </w:p>
    <w:p w:rsidR="000D11B6" w:rsidRPr="00863B20" w:rsidRDefault="000D11B6" w:rsidP="00D14A19">
      <w:pPr>
        <w:rPr>
          <w:snapToGrid w:val="0"/>
          <w:sz w:val="22"/>
          <w:szCs w:val="22"/>
        </w:rPr>
      </w:pPr>
      <w:r w:rsidRPr="00863B20">
        <w:rPr>
          <w:snapToGrid w:val="0"/>
          <w:sz w:val="22"/>
          <w:szCs w:val="22"/>
        </w:rPr>
        <w:t>Black pants</w:t>
      </w:r>
    </w:p>
    <w:p w:rsidR="001C372B" w:rsidRPr="00863B20" w:rsidRDefault="001C372B" w:rsidP="00D14A19">
      <w:pPr>
        <w:rPr>
          <w:snapToGrid w:val="0"/>
          <w:sz w:val="22"/>
          <w:szCs w:val="22"/>
        </w:rPr>
      </w:pPr>
      <w:r w:rsidRPr="00863B20">
        <w:rPr>
          <w:snapToGrid w:val="0"/>
          <w:sz w:val="22"/>
          <w:szCs w:val="22"/>
        </w:rPr>
        <w:t xml:space="preserve">Yellow </w:t>
      </w:r>
      <w:r w:rsidR="000D11B6" w:rsidRPr="00863B20">
        <w:rPr>
          <w:snapToGrid w:val="0"/>
          <w:sz w:val="22"/>
          <w:szCs w:val="22"/>
        </w:rPr>
        <w:t xml:space="preserve">school polo </w:t>
      </w:r>
      <w:r w:rsidRPr="00863B20">
        <w:rPr>
          <w:snapToGrid w:val="0"/>
          <w:sz w:val="22"/>
          <w:szCs w:val="22"/>
        </w:rPr>
        <w:t>shirt</w:t>
      </w:r>
    </w:p>
    <w:p w:rsidR="00B27247" w:rsidRPr="00863B20" w:rsidRDefault="001C372B" w:rsidP="00D14A19">
      <w:pPr>
        <w:rPr>
          <w:snapToGrid w:val="0"/>
          <w:sz w:val="22"/>
          <w:szCs w:val="22"/>
        </w:rPr>
      </w:pPr>
      <w:r w:rsidRPr="00863B20">
        <w:rPr>
          <w:snapToGrid w:val="0"/>
          <w:sz w:val="22"/>
          <w:szCs w:val="22"/>
        </w:rPr>
        <w:t>Sandshoes or gym shoes</w:t>
      </w:r>
    </w:p>
    <w:p w:rsidR="00D14A19" w:rsidRPr="00B27247" w:rsidRDefault="00D14A19" w:rsidP="00D14A19">
      <w:pPr>
        <w:rPr>
          <w:snapToGrid w:val="0"/>
        </w:rPr>
      </w:pPr>
    </w:p>
    <w:p w:rsidR="00B27247" w:rsidRPr="001C372B" w:rsidRDefault="005E0EDA" w:rsidP="008B1ADB">
      <w:pPr>
        <w:pStyle w:val="Heading1"/>
      </w:pPr>
      <w:bookmarkStart w:id="17" w:name="_Toc500676515"/>
      <w:r>
        <w:t xml:space="preserve">Hot Shots CAFÉ &amp; </w:t>
      </w:r>
      <w:r w:rsidR="00B27247">
        <w:t>School Canteen</w:t>
      </w:r>
      <w:bookmarkEnd w:id="17"/>
    </w:p>
    <w:p w:rsidR="00B27247" w:rsidRPr="00863B20" w:rsidRDefault="00B27247" w:rsidP="00D14A19">
      <w:pPr>
        <w:rPr>
          <w:sz w:val="22"/>
          <w:szCs w:val="22"/>
        </w:rPr>
      </w:pPr>
    </w:p>
    <w:p w:rsidR="00435D54" w:rsidRDefault="00B27247" w:rsidP="00D14A19">
      <w:pPr>
        <w:rPr>
          <w:sz w:val="22"/>
          <w:szCs w:val="22"/>
        </w:rPr>
      </w:pPr>
      <w:r w:rsidRPr="00863B20">
        <w:rPr>
          <w:sz w:val="22"/>
          <w:szCs w:val="22"/>
        </w:rPr>
        <w:t>We have an amazing café! Hot chocola</w:t>
      </w:r>
      <w:r w:rsidR="00280F7B">
        <w:rPr>
          <w:sz w:val="22"/>
          <w:szCs w:val="22"/>
        </w:rPr>
        <w:t xml:space="preserve">tes are available for years 7 - </w:t>
      </w:r>
      <w:r w:rsidRPr="00863B20">
        <w:rPr>
          <w:sz w:val="22"/>
          <w:szCs w:val="22"/>
        </w:rPr>
        <w:t xml:space="preserve">10, a variety of different coffees for years 11 -12. </w:t>
      </w:r>
      <w:r w:rsidR="00A773B0">
        <w:rPr>
          <w:sz w:val="22"/>
          <w:szCs w:val="22"/>
        </w:rPr>
        <w:t xml:space="preserve"> </w:t>
      </w:r>
      <w:r w:rsidRPr="00863B20">
        <w:rPr>
          <w:sz w:val="22"/>
          <w:szCs w:val="22"/>
        </w:rPr>
        <w:t xml:space="preserve">The Hot </w:t>
      </w:r>
      <w:r w:rsidR="00A773B0">
        <w:rPr>
          <w:sz w:val="22"/>
          <w:szCs w:val="22"/>
        </w:rPr>
        <w:t>Shot café and the Breakfast Club open every morning.</w:t>
      </w:r>
    </w:p>
    <w:p w:rsidR="00A773B0" w:rsidRPr="00863B20" w:rsidRDefault="00A773B0" w:rsidP="00D14A19">
      <w:pPr>
        <w:rPr>
          <w:sz w:val="22"/>
          <w:szCs w:val="22"/>
        </w:rPr>
      </w:pPr>
    </w:p>
    <w:p w:rsidR="00D14A19" w:rsidRPr="00863B20" w:rsidRDefault="00B27247" w:rsidP="00D14A19">
      <w:pPr>
        <w:rPr>
          <w:sz w:val="22"/>
          <w:szCs w:val="22"/>
        </w:rPr>
      </w:pPr>
      <w:r w:rsidRPr="00863B20">
        <w:rPr>
          <w:sz w:val="22"/>
          <w:szCs w:val="22"/>
        </w:rPr>
        <w:t>Th</w:t>
      </w:r>
      <w:r w:rsidR="00A773B0">
        <w:rPr>
          <w:sz w:val="22"/>
          <w:szCs w:val="22"/>
        </w:rPr>
        <w:t xml:space="preserve">e school canteen operates each </w:t>
      </w:r>
      <w:r w:rsidRPr="00863B20">
        <w:rPr>
          <w:sz w:val="22"/>
          <w:szCs w:val="22"/>
        </w:rPr>
        <w:t xml:space="preserve">school day. </w:t>
      </w:r>
      <w:r w:rsidR="00280F7B">
        <w:rPr>
          <w:sz w:val="22"/>
          <w:szCs w:val="22"/>
        </w:rPr>
        <w:t xml:space="preserve"> </w:t>
      </w:r>
      <w:r w:rsidRPr="00863B20">
        <w:rPr>
          <w:sz w:val="22"/>
          <w:szCs w:val="22"/>
        </w:rPr>
        <w:t>It provides a nutritious variety of wholesome foods, both h</w:t>
      </w:r>
      <w:r w:rsidR="00280F7B">
        <w:rPr>
          <w:sz w:val="22"/>
          <w:szCs w:val="22"/>
        </w:rPr>
        <w:t>ot and cold.</w:t>
      </w:r>
    </w:p>
    <w:p w:rsidR="00D14A19" w:rsidRPr="00D14A19" w:rsidRDefault="00D14A19" w:rsidP="00D14A19"/>
    <w:p w:rsidR="005F13EA" w:rsidRDefault="00602DDA" w:rsidP="008B1ADB">
      <w:pPr>
        <w:pStyle w:val="Heading1"/>
      </w:pPr>
      <w:bookmarkStart w:id="18" w:name="_Toc500676516"/>
      <w:r>
        <w:t>School Dates 201</w:t>
      </w:r>
      <w:r w:rsidR="005121FD">
        <w:t>8</w:t>
      </w:r>
      <w:bookmarkEnd w:id="18"/>
    </w:p>
    <w:p w:rsidR="00863B20" w:rsidRPr="0061374F" w:rsidRDefault="00863B20" w:rsidP="00D14A19">
      <w:pPr>
        <w:rPr>
          <w:rFonts w:eastAsiaTheme="minorHAnsi"/>
          <w:sz w:val="22"/>
          <w:szCs w:val="22"/>
          <w:lang w:eastAsia="en-US"/>
        </w:rPr>
      </w:pPr>
    </w:p>
    <w:p w:rsidR="00602DDA" w:rsidRPr="0061374F" w:rsidRDefault="00602DDA" w:rsidP="00D14A19">
      <w:pPr>
        <w:rPr>
          <w:rFonts w:eastAsiaTheme="minorHAnsi"/>
          <w:sz w:val="22"/>
          <w:szCs w:val="22"/>
          <w:lang w:eastAsia="en-US"/>
        </w:rPr>
      </w:pPr>
      <w:r w:rsidRPr="0061374F">
        <w:rPr>
          <w:rFonts w:eastAsiaTheme="minorHAnsi"/>
          <w:sz w:val="22"/>
          <w:szCs w:val="22"/>
          <w:lang w:eastAsia="en-US"/>
        </w:rPr>
        <w:t>Students attend</w:t>
      </w:r>
      <w:r w:rsidR="0061374F" w:rsidRPr="0061374F">
        <w:rPr>
          <w:rFonts w:eastAsiaTheme="minorHAnsi"/>
          <w:sz w:val="22"/>
          <w:szCs w:val="22"/>
          <w:lang w:eastAsia="en-US"/>
        </w:rPr>
        <w:t xml:space="preserve"> school on the following dates:</w:t>
      </w:r>
    </w:p>
    <w:p w:rsidR="0061374F" w:rsidRPr="0061374F" w:rsidRDefault="0061374F" w:rsidP="00D14A19">
      <w:pPr>
        <w:rPr>
          <w:rFonts w:eastAsiaTheme="minorHAnsi"/>
          <w:sz w:val="22"/>
          <w:szCs w:val="22"/>
          <w:lang w:eastAsia="en-US"/>
        </w:rPr>
      </w:pPr>
    </w:p>
    <w:p w:rsidR="0061374F" w:rsidRPr="0061374F" w:rsidRDefault="0061374F" w:rsidP="0061374F">
      <w:pPr>
        <w:rPr>
          <w:rFonts w:eastAsiaTheme="minorHAnsi"/>
          <w:sz w:val="22"/>
          <w:szCs w:val="22"/>
          <w:lang w:eastAsia="en-US"/>
        </w:rPr>
      </w:pPr>
      <w:r w:rsidRPr="0061374F">
        <w:rPr>
          <w:rFonts w:eastAsiaTheme="minorHAnsi"/>
          <w:sz w:val="22"/>
          <w:szCs w:val="22"/>
          <w:lang w:eastAsia="en-US"/>
        </w:rPr>
        <w:t xml:space="preserve">Term 1 </w:t>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t>Tuesday January 30 to Friday, 13 April</w:t>
      </w:r>
    </w:p>
    <w:p w:rsidR="0061374F" w:rsidRPr="0061374F" w:rsidRDefault="0061374F" w:rsidP="0061374F">
      <w:pPr>
        <w:rPr>
          <w:rFonts w:eastAsiaTheme="minorHAnsi"/>
          <w:sz w:val="22"/>
          <w:szCs w:val="22"/>
          <w:lang w:eastAsia="en-US"/>
        </w:rPr>
      </w:pPr>
    </w:p>
    <w:p w:rsidR="0061374F" w:rsidRDefault="0061374F" w:rsidP="0061374F">
      <w:pPr>
        <w:rPr>
          <w:rFonts w:eastAsiaTheme="minorHAnsi"/>
          <w:sz w:val="22"/>
          <w:szCs w:val="22"/>
          <w:lang w:eastAsia="en-US"/>
        </w:rPr>
      </w:pPr>
      <w:r w:rsidRPr="0061374F">
        <w:rPr>
          <w:rFonts w:eastAsiaTheme="minorHAnsi"/>
          <w:sz w:val="22"/>
          <w:szCs w:val="22"/>
          <w:lang w:eastAsia="en-US"/>
        </w:rPr>
        <w:t xml:space="preserve">Term 2 </w:t>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t>Tuesday, 1 May to Friday, 06 July</w:t>
      </w:r>
    </w:p>
    <w:p w:rsidR="0061374F" w:rsidRPr="0061374F" w:rsidRDefault="0061374F" w:rsidP="0061374F">
      <w:pPr>
        <w:rPr>
          <w:rFonts w:eastAsiaTheme="minorHAnsi"/>
          <w:sz w:val="22"/>
          <w:szCs w:val="22"/>
          <w:lang w:eastAsia="en-US"/>
        </w:rPr>
      </w:pPr>
    </w:p>
    <w:p w:rsidR="0061374F" w:rsidRDefault="0061374F" w:rsidP="0061374F">
      <w:pPr>
        <w:rPr>
          <w:rFonts w:eastAsiaTheme="minorHAnsi"/>
          <w:sz w:val="22"/>
          <w:szCs w:val="22"/>
          <w:lang w:eastAsia="en-US"/>
        </w:rPr>
      </w:pPr>
      <w:r w:rsidRPr="0061374F">
        <w:rPr>
          <w:rFonts w:eastAsiaTheme="minorHAnsi"/>
          <w:sz w:val="22"/>
          <w:szCs w:val="22"/>
          <w:lang w:eastAsia="en-US"/>
        </w:rPr>
        <w:t xml:space="preserve">Term 3 </w:t>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t>Tuesday, 24 July to Friday, 28 September</w:t>
      </w:r>
    </w:p>
    <w:p w:rsidR="0061374F" w:rsidRPr="0061374F" w:rsidRDefault="0061374F" w:rsidP="0061374F">
      <w:pPr>
        <w:rPr>
          <w:rFonts w:eastAsiaTheme="minorHAnsi"/>
          <w:sz w:val="22"/>
          <w:szCs w:val="22"/>
          <w:lang w:eastAsia="en-US"/>
        </w:rPr>
      </w:pPr>
    </w:p>
    <w:p w:rsidR="005F13EA" w:rsidRPr="0061374F" w:rsidRDefault="0061374F" w:rsidP="00D14A19">
      <w:pPr>
        <w:rPr>
          <w:rFonts w:eastAsiaTheme="minorHAnsi"/>
          <w:sz w:val="22"/>
          <w:szCs w:val="22"/>
          <w:lang w:eastAsia="en-US"/>
        </w:rPr>
      </w:pPr>
      <w:r w:rsidRPr="0061374F">
        <w:rPr>
          <w:rFonts w:eastAsiaTheme="minorHAnsi"/>
          <w:sz w:val="22"/>
          <w:szCs w:val="22"/>
          <w:lang w:eastAsia="en-US"/>
        </w:rPr>
        <w:t xml:space="preserve">Term 4 </w:t>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r>
      <w:r w:rsidRPr="0061374F">
        <w:rPr>
          <w:rFonts w:eastAsiaTheme="minorHAnsi"/>
          <w:sz w:val="22"/>
          <w:szCs w:val="22"/>
          <w:lang w:eastAsia="en-US"/>
        </w:rPr>
        <w:tab/>
        <w:t>Monday, 15 October to Wednesday, 19 December</w:t>
      </w:r>
    </w:p>
    <w:p w:rsidR="00C91BE3" w:rsidRDefault="00C91BE3" w:rsidP="008B1ADB">
      <w:pPr>
        <w:pStyle w:val="Heading1"/>
      </w:pPr>
      <w:bookmarkStart w:id="19" w:name="_Toc500676517"/>
      <w:r>
        <w:lastRenderedPageBreak/>
        <w:t>Subject Requirements &amp; Faculty Information</w:t>
      </w:r>
      <w:bookmarkEnd w:id="19"/>
    </w:p>
    <w:p w:rsidR="000D62AD" w:rsidRPr="00435D54" w:rsidRDefault="00150E80" w:rsidP="000D62AD">
      <w:pPr>
        <w:rPr>
          <w:rFonts w:eastAsiaTheme="majorEastAsia"/>
        </w:rPr>
      </w:pPr>
      <w:bookmarkStart w:id="20" w:name="_Toc500676518"/>
      <w:r w:rsidRPr="000A4A88">
        <w:rPr>
          <w:rStyle w:val="Heading2Char"/>
          <w:color w:val="00B0F0"/>
        </w:rPr>
        <w:t>MATHS</w:t>
      </w:r>
      <w:bookmarkEnd w:id="20"/>
      <w:r w:rsidR="000D62AD" w:rsidRPr="000A4A88">
        <w:rPr>
          <w:rFonts w:eastAsiaTheme="majorEastAsia"/>
        </w:rPr>
        <w:t xml:space="preserve"> </w:t>
      </w:r>
      <w:r w:rsidR="00435D54" w:rsidRPr="000A4A88">
        <w:rPr>
          <w:rFonts w:eastAsiaTheme="majorEastAsia"/>
        </w:rPr>
        <w:tab/>
      </w:r>
      <w:r w:rsidR="0046362C">
        <w:rPr>
          <w:rFonts w:eastAsiaTheme="majorEastAsia"/>
        </w:rPr>
        <w:tab/>
      </w:r>
      <w:r w:rsidR="00435D54" w:rsidRPr="000A4A88">
        <w:rPr>
          <w:rFonts w:eastAsiaTheme="majorEastAsia"/>
        </w:rPr>
        <w:t>S</w:t>
      </w:r>
      <w:r w:rsidR="000D62AD" w:rsidRPr="000A4A88">
        <w:rPr>
          <w:rFonts w:eastAsiaTheme="majorEastAsia"/>
        </w:rPr>
        <w:t xml:space="preserve">taffroom is located in the top of </w:t>
      </w:r>
      <w:r w:rsidR="000D62AD" w:rsidRPr="00981845">
        <w:rPr>
          <w:rFonts w:eastAsiaTheme="majorEastAsia"/>
        </w:rPr>
        <w:t>D</w:t>
      </w:r>
      <w:r w:rsidR="000D62AD" w:rsidRPr="000A4A88">
        <w:rPr>
          <w:rFonts w:eastAsiaTheme="majorEastAsia"/>
        </w:rPr>
        <w:t xml:space="preserve"> Bloc</w:t>
      </w:r>
      <w:r w:rsidR="000D62AD" w:rsidRPr="00435D54">
        <w:rPr>
          <w:rFonts w:eastAsiaTheme="majorEastAsia"/>
        </w:rPr>
        <w:t>k</w:t>
      </w:r>
      <w:r w:rsidR="006A40E9" w:rsidRPr="00435D54">
        <w:tab/>
      </w:r>
      <w:r w:rsidR="000D62AD" w:rsidRPr="00435D54">
        <w:rPr>
          <w:rFonts w:eastAsiaTheme="majorEastAsia"/>
          <w:noProof/>
        </w:rPr>
        <w:drawing>
          <wp:inline distT="0" distB="0" distL="0" distR="0">
            <wp:extent cx="440825" cy="295422"/>
            <wp:effectExtent l="19050" t="0" r="0" b="0"/>
            <wp:docPr id="29" name="Picture 29" descr="C:\Users\NPOOLE\AppData\Local\Microsoft\Windows\Temporary Internet Files\Content.IE5\SVUVS4KI\MC9002862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OOLE\AppData\Local\Microsoft\Windows\Temporary Internet Files\Content.IE5\SVUVS4KI\MC900286276[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6409" cy="299164"/>
                    </a:xfrm>
                    <a:prstGeom prst="rect">
                      <a:avLst/>
                    </a:prstGeom>
                    <a:noFill/>
                    <a:ln>
                      <a:noFill/>
                    </a:ln>
                  </pic:spPr>
                </pic:pic>
              </a:graphicData>
            </a:graphic>
          </wp:inline>
        </w:drawing>
      </w:r>
      <w:r w:rsidR="008D3042" w:rsidRPr="00435D54">
        <w:rPr>
          <w:rFonts w:eastAsiaTheme="majorEastAsia"/>
        </w:rPr>
        <w:t xml:space="preserve">   </w:t>
      </w:r>
      <w:r w:rsidR="006A40E9" w:rsidRPr="00435D54">
        <w:rPr>
          <w:rFonts w:eastAsiaTheme="majorEastAsia"/>
          <w:noProof/>
        </w:rPr>
        <w:drawing>
          <wp:inline distT="0" distB="0" distL="0" distR="0">
            <wp:extent cx="590099" cy="456565"/>
            <wp:effectExtent l="0" t="0" r="635" b="635"/>
            <wp:docPr id="27" name="Picture 27" descr="C:\Users\nathan.redmayne\Desktop\Ma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than.redmayne\Desktop\Math.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7080" cy="461966"/>
                    </a:xfrm>
                    <a:prstGeom prst="rect">
                      <a:avLst/>
                    </a:prstGeom>
                    <a:noFill/>
                    <a:ln>
                      <a:noFill/>
                    </a:ln>
                  </pic:spPr>
                </pic:pic>
              </a:graphicData>
            </a:graphic>
          </wp:inline>
        </w:drawing>
      </w:r>
    </w:p>
    <w:p w:rsidR="000D62AD" w:rsidRDefault="000D62AD" w:rsidP="00150E80">
      <w:pPr>
        <w:rPr>
          <w:rFonts w:cstheme="minorHAnsi"/>
          <w:color w:val="000000"/>
        </w:rPr>
      </w:pPr>
    </w:p>
    <w:p w:rsidR="00150E80" w:rsidRPr="000D62AD" w:rsidRDefault="00150E80" w:rsidP="00150E80">
      <w:pPr>
        <w:rPr>
          <w:rFonts w:cstheme="minorHAnsi"/>
          <w:color w:val="000000"/>
        </w:rPr>
      </w:pPr>
      <w:r w:rsidRPr="00150E80">
        <w:rPr>
          <w:rFonts w:cstheme="minorHAnsi"/>
          <w:b/>
          <w:color w:val="000000"/>
          <w:u w:val="single"/>
        </w:rPr>
        <w:t>TEACHERS:</w:t>
      </w:r>
    </w:p>
    <w:p w:rsidR="00150E80" w:rsidRPr="00863B20" w:rsidRDefault="00150E80" w:rsidP="00150E80">
      <w:pPr>
        <w:rPr>
          <w:rFonts w:cstheme="minorHAnsi"/>
          <w:color w:val="000000"/>
          <w:sz w:val="22"/>
          <w:szCs w:val="22"/>
        </w:rPr>
      </w:pPr>
      <w:r w:rsidRPr="00863B20">
        <w:rPr>
          <w:rFonts w:cstheme="minorHAnsi"/>
          <w:color w:val="000000"/>
          <w:sz w:val="22"/>
          <w:szCs w:val="22"/>
        </w:rPr>
        <w:t xml:space="preserve">Mrs </w:t>
      </w:r>
      <w:r w:rsidR="00243FAA" w:rsidRPr="00863B20">
        <w:rPr>
          <w:rFonts w:cstheme="minorHAnsi"/>
          <w:color w:val="000000"/>
          <w:sz w:val="22"/>
          <w:szCs w:val="22"/>
        </w:rPr>
        <w:t xml:space="preserve">M </w:t>
      </w:r>
      <w:r w:rsidRPr="00863B20">
        <w:rPr>
          <w:rFonts w:cstheme="minorHAnsi"/>
          <w:color w:val="000000"/>
          <w:sz w:val="22"/>
          <w:szCs w:val="22"/>
        </w:rPr>
        <w:t>Ayrton (Head Teacher)</w:t>
      </w:r>
    </w:p>
    <w:p w:rsidR="00150E80" w:rsidRPr="00863B20" w:rsidRDefault="00150E80" w:rsidP="00150E80">
      <w:pPr>
        <w:rPr>
          <w:rFonts w:cstheme="minorHAnsi"/>
          <w:color w:val="000000"/>
          <w:sz w:val="22"/>
          <w:szCs w:val="22"/>
        </w:rPr>
      </w:pPr>
      <w:r w:rsidRPr="00863B20">
        <w:rPr>
          <w:rFonts w:cstheme="minorHAnsi"/>
          <w:color w:val="000000"/>
          <w:sz w:val="22"/>
          <w:szCs w:val="22"/>
        </w:rPr>
        <w:t xml:space="preserve">Mr </w:t>
      </w:r>
      <w:r w:rsidR="00243FAA" w:rsidRPr="00863B20">
        <w:rPr>
          <w:rFonts w:cstheme="minorHAnsi"/>
          <w:color w:val="000000"/>
          <w:sz w:val="22"/>
          <w:szCs w:val="22"/>
        </w:rPr>
        <w:t xml:space="preserve">G </w:t>
      </w:r>
      <w:r w:rsidRPr="00863B20">
        <w:rPr>
          <w:rFonts w:cstheme="minorHAnsi"/>
          <w:color w:val="000000"/>
          <w:sz w:val="22"/>
          <w:szCs w:val="22"/>
        </w:rPr>
        <w:t>Morris</w:t>
      </w:r>
    </w:p>
    <w:p w:rsidR="00150E80" w:rsidRPr="00863B20" w:rsidRDefault="00150E80" w:rsidP="00150E80">
      <w:pPr>
        <w:rPr>
          <w:rFonts w:cstheme="minorHAnsi"/>
          <w:color w:val="000000"/>
          <w:sz w:val="22"/>
          <w:szCs w:val="22"/>
        </w:rPr>
      </w:pPr>
      <w:r w:rsidRPr="00863B20">
        <w:rPr>
          <w:rFonts w:cstheme="minorHAnsi"/>
          <w:color w:val="000000"/>
          <w:sz w:val="22"/>
          <w:szCs w:val="22"/>
        </w:rPr>
        <w:t xml:space="preserve">Mrs Abu Swireh </w:t>
      </w:r>
      <w:r w:rsidR="000B7577">
        <w:rPr>
          <w:rFonts w:cstheme="minorHAnsi"/>
          <w:color w:val="000000"/>
          <w:sz w:val="22"/>
          <w:szCs w:val="22"/>
        </w:rPr>
        <w:t>(Head Teacher Administration)</w:t>
      </w:r>
    </w:p>
    <w:p w:rsidR="00150E80" w:rsidRPr="00863B20" w:rsidRDefault="00150E80" w:rsidP="00150E80">
      <w:pPr>
        <w:rPr>
          <w:rFonts w:cstheme="minorHAnsi"/>
          <w:color w:val="000000"/>
          <w:sz w:val="22"/>
          <w:szCs w:val="22"/>
        </w:rPr>
      </w:pPr>
      <w:r w:rsidRPr="00863B20">
        <w:rPr>
          <w:rFonts w:cstheme="minorHAnsi"/>
          <w:color w:val="000000"/>
          <w:sz w:val="22"/>
          <w:szCs w:val="22"/>
        </w:rPr>
        <w:t xml:space="preserve">Mrs </w:t>
      </w:r>
      <w:r w:rsidR="00243FAA" w:rsidRPr="00863B20">
        <w:rPr>
          <w:rFonts w:cstheme="minorHAnsi"/>
          <w:color w:val="000000"/>
          <w:sz w:val="22"/>
          <w:szCs w:val="22"/>
        </w:rPr>
        <w:t xml:space="preserve">C </w:t>
      </w:r>
      <w:r w:rsidRPr="00863B20">
        <w:rPr>
          <w:rFonts w:cstheme="minorHAnsi"/>
          <w:color w:val="000000"/>
          <w:sz w:val="22"/>
          <w:szCs w:val="22"/>
        </w:rPr>
        <w:t>Kumar</w:t>
      </w:r>
    </w:p>
    <w:p w:rsidR="00D65897" w:rsidRPr="00863B20" w:rsidRDefault="00D65897" w:rsidP="00150E80">
      <w:pPr>
        <w:rPr>
          <w:rFonts w:cstheme="minorHAnsi"/>
          <w:color w:val="000000"/>
          <w:sz w:val="22"/>
          <w:szCs w:val="22"/>
        </w:rPr>
      </w:pPr>
      <w:r w:rsidRPr="00863B20">
        <w:rPr>
          <w:rFonts w:cstheme="minorHAnsi"/>
          <w:color w:val="000000"/>
          <w:sz w:val="22"/>
          <w:szCs w:val="22"/>
        </w:rPr>
        <w:t>Ms Q Nand</w:t>
      </w:r>
    </w:p>
    <w:p w:rsidR="00150E80" w:rsidRPr="00D14A19" w:rsidRDefault="00150E80" w:rsidP="00150E80">
      <w:pPr>
        <w:rPr>
          <w:rFonts w:cstheme="minorHAnsi"/>
          <w:color w:val="000000"/>
        </w:rPr>
      </w:pPr>
    </w:p>
    <w:p w:rsidR="00150E80" w:rsidRPr="00D14A19" w:rsidRDefault="00150E80" w:rsidP="00150E80">
      <w:pPr>
        <w:rPr>
          <w:rFonts w:cstheme="minorHAnsi"/>
          <w:b/>
          <w:color w:val="000000"/>
          <w:u w:val="single"/>
        </w:rPr>
      </w:pPr>
      <w:r w:rsidRPr="00D14A19">
        <w:rPr>
          <w:rFonts w:cstheme="minorHAnsi"/>
          <w:b/>
          <w:color w:val="000000"/>
          <w:u w:val="single"/>
        </w:rPr>
        <w:t>EQUIPMENT REQUIRED</w:t>
      </w:r>
    </w:p>
    <w:p w:rsidR="00150E80" w:rsidRPr="00863B20" w:rsidRDefault="00150E80" w:rsidP="00150E80">
      <w:pPr>
        <w:rPr>
          <w:rFonts w:cstheme="minorHAnsi"/>
          <w:color w:val="000000"/>
          <w:sz w:val="22"/>
          <w:szCs w:val="22"/>
        </w:rPr>
      </w:pPr>
      <w:r w:rsidRPr="00863B20">
        <w:rPr>
          <w:rFonts w:cstheme="minorHAnsi"/>
          <w:color w:val="000000"/>
          <w:sz w:val="22"/>
          <w:szCs w:val="22"/>
        </w:rPr>
        <w:t>1. 240 page grid book</w:t>
      </w:r>
    </w:p>
    <w:p w:rsidR="00150E80" w:rsidRPr="00863B20" w:rsidRDefault="00150E80" w:rsidP="00150E80">
      <w:pPr>
        <w:rPr>
          <w:rFonts w:cstheme="minorHAnsi"/>
          <w:color w:val="000000"/>
          <w:sz w:val="22"/>
          <w:szCs w:val="22"/>
        </w:rPr>
      </w:pPr>
      <w:r w:rsidRPr="00863B20">
        <w:rPr>
          <w:rFonts w:cstheme="minorHAnsi"/>
          <w:color w:val="000000"/>
          <w:sz w:val="22"/>
          <w:szCs w:val="22"/>
        </w:rPr>
        <w:t>2. Pens, pencils, rubber, ruler, sharpener</w:t>
      </w:r>
    </w:p>
    <w:p w:rsidR="00150E80" w:rsidRPr="00863B20" w:rsidRDefault="00150E80" w:rsidP="00150E80">
      <w:pPr>
        <w:rPr>
          <w:rFonts w:cstheme="minorHAnsi"/>
          <w:color w:val="000000"/>
          <w:sz w:val="22"/>
          <w:szCs w:val="22"/>
        </w:rPr>
      </w:pPr>
      <w:r w:rsidRPr="00863B20">
        <w:rPr>
          <w:rFonts w:cstheme="minorHAnsi"/>
          <w:color w:val="000000"/>
          <w:sz w:val="22"/>
          <w:szCs w:val="22"/>
        </w:rPr>
        <w:t>3. Calculator (can be bought at school)</w:t>
      </w:r>
    </w:p>
    <w:p w:rsidR="00150E80" w:rsidRPr="00863B20" w:rsidRDefault="00150E80" w:rsidP="00150E80">
      <w:pPr>
        <w:rPr>
          <w:rFonts w:cstheme="minorHAnsi"/>
          <w:color w:val="000000"/>
          <w:sz w:val="22"/>
          <w:szCs w:val="22"/>
        </w:rPr>
      </w:pPr>
      <w:r w:rsidRPr="00863B20">
        <w:rPr>
          <w:rFonts w:cstheme="minorHAnsi"/>
          <w:color w:val="000000"/>
          <w:sz w:val="22"/>
          <w:szCs w:val="22"/>
        </w:rPr>
        <w:t>4. Mathematical geometry set square</w:t>
      </w:r>
    </w:p>
    <w:p w:rsidR="00150E80" w:rsidRPr="00435D54" w:rsidRDefault="00150E80" w:rsidP="00435D54">
      <w:bookmarkStart w:id="21" w:name="_Toc500676519"/>
      <w:r w:rsidRPr="00435D54">
        <w:rPr>
          <w:rStyle w:val="Heading2Char"/>
          <w:color w:val="00B0F0"/>
        </w:rPr>
        <w:t>SCIENCE</w:t>
      </w:r>
      <w:r w:rsidR="00DE0149">
        <w:rPr>
          <w:rStyle w:val="Heading2Char"/>
          <w:color w:val="00B0F0"/>
        </w:rPr>
        <w:t>:</w:t>
      </w:r>
      <w:bookmarkEnd w:id="21"/>
      <w:r w:rsidR="00435D54" w:rsidRPr="00DE0149">
        <w:rPr>
          <w:rStyle w:val="Heading2Char"/>
          <w:rFonts w:ascii="Arial Bold" w:hAnsi="Arial Bold"/>
          <w:color w:val="00B0F0"/>
        </w:rPr>
        <w:tab/>
      </w:r>
      <w:r w:rsidR="0046362C">
        <w:rPr>
          <w:rStyle w:val="Heading2Char"/>
          <w:rFonts w:ascii="Arial Bold" w:hAnsi="Arial Bold"/>
          <w:color w:val="00B0F0"/>
        </w:rPr>
        <w:tab/>
      </w:r>
      <w:r w:rsidRPr="00435D54">
        <w:t>Staffroom located in lower D Block</w:t>
      </w:r>
      <w:r w:rsidR="00F85635" w:rsidRPr="00435D54">
        <w:tab/>
      </w:r>
      <w:r w:rsidR="00F85635" w:rsidRPr="00435D54">
        <w:tab/>
      </w:r>
      <w:r w:rsidRPr="00435D54">
        <w:rPr>
          <w:noProof/>
        </w:rPr>
        <w:drawing>
          <wp:inline distT="0" distB="0" distL="0" distR="0">
            <wp:extent cx="412506" cy="412506"/>
            <wp:effectExtent l="19050" t="0" r="6594" b="0"/>
            <wp:docPr id="30" name="Picture 30" descr="C:\Users\NPOOLE\AppData\Local\Microsoft\Windows\Temporary Internet Files\Content.IE5\GVH1SI7W\MC9004417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POOLE\AppData\Local\Microsoft\Windows\Temporary Internet Files\Content.IE5\GVH1SI7W\MC900441715[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5421" cy="415421"/>
                    </a:xfrm>
                    <a:prstGeom prst="rect">
                      <a:avLst/>
                    </a:prstGeom>
                    <a:noFill/>
                    <a:ln>
                      <a:noFill/>
                    </a:ln>
                  </pic:spPr>
                </pic:pic>
              </a:graphicData>
            </a:graphic>
          </wp:inline>
        </w:drawing>
      </w:r>
      <w:r w:rsidR="000D62AD" w:rsidRPr="00435D54">
        <w:t xml:space="preserve"> </w:t>
      </w:r>
      <w:r w:rsidR="00E44AC5">
        <w:t xml:space="preserve">       </w:t>
      </w:r>
      <w:r w:rsidR="000D62AD" w:rsidRPr="00435D54">
        <w:t xml:space="preserve">  </w:t>
      </w:r>
      <w:r w:rsidR="008A037D" w:rsidRPr="00435D54">
        <w:rPr>
          <w:noProof/>
        </w:rPr>
        <w:drawing>
          <wp:inline distT="0" distB="0" distL="0" distR="0">
            <wp:extent cx="487326" cy="488950"/>
            <wp:effectExtent l="0" t="0" r="8255" b="6350"/>
            <wp:docPr id="26" name="Picture 26" descr="C:\Users\nathan.redmayne\Desktop\science%20ic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than.redmayne\Desktop\science%20icons.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0246" cy="501914"/>
                    </a:xfrm>
                    <a:prstGeom prst="rect">
                      <a:avLst/>
                    </a:prstGeom>
                    <a:noFill/>
                    <a:ln>
                      <a:noFill/>
                    </a:ln>
                  </pic:spPr>
                </pic:pic>
              </a:graphicData>
            </a:graphic>
          </wp:inline>
        </w:drawing>
      </w:r>
    </w:p>
    <w:p w:rsidR="00150E80" w:rsidRPr="00150E80" w:rsidRDefault="00150E80" w:rsidP="00435D54"/>
    <w:p w:rsidR="00150E80" w:rsidRPr="00150E80" w:rsidRDefault="00150E80" w:rsidP="00D14A19">
      <w:pPr>
        <w:rPr>
          <w:b/>
          <w:u w:val="single"/>
        </w:rPr>
      </w:pPr>
      <w:r w:rsidRPr="00150E80">
        <w:rPr>
          <w:b/>
          <w:u w:val="single"/>
        </w:rPr>
        <w:t>TEACHERS:</w:t>
      </w:r>
    </w:p>
    <w:p w:rsidR="00150E80" w:rsidRPr="00863B20" w:rsidRDefault="00243FAA" w:rsidP="00D14A19">
      <w:pPr>
        <w:rPr>
          <w:sz w:val="22"/>
          <w:szCs w:val="22"/>
        </w:rPr>
      </w:pPr>
      <w:r w:rsidRPr="00863B20">
        <w:rPr>
          <w:sz w:val="22"/>
          <w:szCs w:val="22"/>
        </w:rPr>
        <w:t xml:space="preserve">Mr </w:t>
      </w:r>
      <w:r w:rsidR="00573BA6" w:rsidRPr="00863B20">
        <w:rPr>
          <w:sz w:val="22"/>
          <w:szCs w:val="22"/>
        </w:rPr>
        <w:t>J Lane</w:t>
      </w:r>
      <w:r w:rsidR="000B7577">
        <w:rPr>
          <w:sz w:val="22"/>
          <w:szCs w:val="22"/>
        </w:rPr>
        <w:t xml:space="preserve"> (</w:t>
      </w:r>
      <w:r w:rsidR="00150E80" w:rsidRPr="00863B20">
        <w:rPr>
          <w:sz w:val="22"/>
          <w:szCs w:val="22"/>
        </w:rPr>
        <w:t>Head Teacher)</w:t>
      </w:r>
    </w:p>
    <w:p w:rsidR="00150E80" w:rsidRPr="00863B20" w:rsidRDefault="00150E80" w:rsidP="00D14A19">
      <w:pPr>
        <w:rPr>
          <w:sz w:val="22"/>
          <w:szCs w:val="22"/>
        </w:rPr>
      </w:pPr>
      <w:r w:rsidRPr="00863B20">
        <w:rPr>
          <w:sz w:val="22"/>
          <w:szCs w:val="22"/>
        </w:rPr>
        <w:t xml:space="preserve">Mrs </w:t>
      </w:r>
      <w:r w:rsidR="00E270FA" w:rsidRPr="00863B20">
        <w:rPr>
          <w:sz w:val="22"/>
          <w:szCs w:val="22"/>
        </w:rPr>
        <w:t xml:space="preserve">B </w:t>
      </w:r>
      <w:r w:rsidRPr="00863B20">
        <w:rPr>
          <w:sz w:val="22"/>
          <w:szCs w:val="22"/>
        </w:rPr>
        <w:t>Talfah</w:t>
      </w:r>
    </w:p>
    <w:p w:rsidR="00150E80" w:rsidRPr="00863B20" w:rsidRDefault="00573BA6" w:rsidP="00D14A19">
      <w:pPr>
        <w:rPr>
          <w:sz w:val="22"/>
          <w:szCs w:val="22"/>
        </w:rPr>
      </w:pPr>
      <w:r w:rsidRPr="00863B20">
        <w:rPr>
          <w:sz w:val="22"/>
          <w:szCs w:val="22"/>
        </w:rPr>
        <w:t xml:space="preserve">Mrs </w:t>
      </w:r>
      <w:r w:rsidR="00FD2334" w:rsidRPr="00863B20">
        <w:rPr>
          <w:sz w:val="22"/>
          <w:szCs w:val="22"/>
        </w:rPr>
        <w:t>S</w:t>
      </w:r>
      <w:r w:rsidR="00E270FA" w:rsidRPr="00863B20">
        <w:rPr>
          <w:sz w:val="22"/>
          <w:szCs w:val="22"/>
        </w:rPr>
        <w:t xml:space="preserve"> </w:t>
      </w:r>
      <w:r w:rsidRPr="00863B20">
        <w:rPr>
          <w:sz w:val="22"/>
          <w:szCs w:val="22"/>
        </w:rPr>
        <w:t>Jacob</w:t>
      </w:r>
    </w:p>
    <w:p w:rsidR="000B7577" w:rsidRDefault="000B7577" w:rsidP="000B7577">
      <w:pPr>
        <w:rPr>
          <w:sz w:val="22"/>
          <w:szCs w:val="22"/>
        </w:rPr>
      </w:pPr>
      <w:r>
        <w:rPr>
          <w:sz w:val="22"/>
          <w:szCs w:val="22"/>
        </w:rPr>
        <w:t>Ms B Alessi</w:t>
      </w:r>
    </w:p>
    <w:p w:rsidR="000B7577" w:rsidRPr="00863B20" w:rsidRDefault="000B7577" w:rsidP="000B7577">
      <w:pPr>
        <w:rPr>
          <w:sz w:val="22"/>
          <w:szCs w:val="22"/>
        </w:rPr>
      </w:pPr>
      <w:r>
        <w:rPr>
          <w:sz w:val="22"/>
          <w:szCs w:val="22"/>
        </w:rPr>
        <w:t>Ms M Fares</w:t>
      </w:r>
    </w:p>
    <w:p w:rsidR="00150E80" w:rsidRPr="00863B20" w:rsidRDefault="000B7577" w:rsidP="00E270FA">
      <w:pPr>
        <w:tabs>
          <w:tab w:val="center" w:pos="4535"/>
        </w:tabs>
        <w:rPr>
          <w:sz w:val="22"/>
          <w:szCs w:val="22"/>
        </w:rPr>
      </w:pPr>
      <w:r>
        <w:rPr>
          <w:sz w:val="22"/>
          <w:szCs w:val="22"/>
        </w:rPr>
        <w:t>Ms</w:t>
      </w:r>
      <w:r w:rsidR="00573BA6" w:rsidRPr="00863B20">
        <w:rPr>
          <w:sz w:val="22"/>
          <w:szCs w:val="22"/>
        </w:rPr>
        <w:t xml:space="preserve"> </w:t>
      </w:r>
      <w:r w:rsidR="00E270FA" w:rsidRPr="00863B20">
        <w:rPr>
          <w:sz w:val="22"/>
          <w:szCs w:val="22"/>
        </w:rPr>
        <w:t xml:space="preserve">T </w:t>
      </w:r>
      <w:r w:rsidR="0046362C">
        <w:rPr>
          <w:sz w:val="22"/>
          <w:szCs w:val="22"/>
        </w:rPr>
        <w:t>Noble (</w:t>
      </w:r>
      <w:r w:rsidR="00150E80" w:rsidRPr="00863B20">
        <w:rPr>
          <w:sz w:val="22"/>
          <w:szCs w:val="22"/>
        </w:rPr>
        <w:t>Laboratory Assistant</w:t>
      </w:r>
      <w:r w:rsidR="0046362C">
        <w:rPr>
          <w:sz w:val="22"/>
          <w:szCs w:val="22"/>
        </w:rPr>
        <w:t>)</w:t>
      </w:r>
    </w:p>
    <w:p w:rsidR="00573BA6" w:rsidRPr="00150E80" w:rsidRDefault="00573BA6" w:rsidP="00D14A19"/>
    <w:p w:rsidR="00150E80" w:rsidRPr="00150E80" w:rsidRDefault="00150E80" w:rsidP="00D14A19">
      <w:pPr>
        <w:rPr>
          <w:b/>
          <w:u w:val="single"/>
        </w:rPr>
      </w:pPr>
      <w:r w:rsidRPr="00150E80">
        <w:rPr>
          <w:b/>
          <w:u w:val="single"/>
        </w:rPr>
        <w:t>EQUIPMENT REQUIRED</w:t>
      </w:r>
    </w:p>
    <w:p w:rsidR="00150E80" w:rsidRPr="00863B20" w:rsidRDefault="00150E80" w:rsidP="00D14A19">
      <w:pPr>
        <w:rPr>
          <w:sz w:val="22"/>
          <w:szCs w:val="22"/>
        </w:rPr>
      </w:pPr>
      <w:r w:rsidRPr="00863B20">
        <w:rPr>
          <w:sz w:val="22"/>
          <w:szCs w:val="22"/>
        </w:rPr>
        <w:t>Students will require a 96 page exercise book as well as standard stationery items such as pens, pencils, rul</w:t>
      </w:r>
      <w:r w:rsidR="00D95A3E" w:rsidRPr="00863B20">
        <w:rPr>
          <w:sz w:val="22"/>
          <w:szCs w:val="22"/>
        </w:rPr>
        <w:t xml:space="preserve">er and </w:t>
      </w:r>
      <w:r w:rsidRPr="00863B20">
        <w:rPr>
          <w:sz w:val="22"/>
          <w:szCs w:val="22"/>
        </w:rPr>
        <w:t>glue.</w:t>
      </w:r>
    </w:p>
    <w:p w:rsidR="00E348DB" w:rsidRPr="00E44AC5" w:rsidRDefault="00DA388B" w:rsidP="00E44AC5">
      <w:bookmarkStart w:id="22" w:name="_Toc500676520"/>
      <w:r>
        <w:rPr>
          <w:rStyle w:val="Heading2Char"/>
        </w:rPr>
        <w:t>TECH</w:t>
      </w:r>
      <w:r w:rsidR="000D4A77">
        <w:rPr>
          <w:rStyle w:val="Heading2Char"/>
        </w:rPr>
        <w:t>NOLOGICAL AND APPLI</w:t>
      </w:r>
      <w:r>
        <w:rPr>
          <w:rStyle w:val="Heading2Char"/>
        </w:rPr>
        <w:t>ED STUDIES (TAS)</w:t>
      </w:r>
      <w:bookmarkEnd w:id="22"/>
      <w:r w:rsidR="0084440A" w:rsidRPr="00E44AC5">
        <w:t xml:space="preserve"> </w:t>
      </w:r>
      <w:r w:rsidR="000D4A77">
        <w:t xml:space="preserve">                  </w:t>
      </w:r>
      <w:r w:rsidR="00863B20" w:rsidRPr="00E44AC5">
        <w:t xml:space="preserve">  </w:t>
      </w:r>
      <w:r w:rsidR="00863B20" w:rsidRPr="00E44AC5">
        <w:rPr>
          <w:noProof/>
        </w:rPr>
        <w:drawing>
          <wp:inline distT="0" distB="0" distL="0" distR="0">
            <wp:extent cx="529590" cy="457667"/>
            <wp:effectExtent l="19050" t="0" r="3810" b="0"/>
            <wp:docPr id="31" name="Picture 31" descr="C:\Users\NPOOLE\AppData\Local\Microsoft\Windows\Temporary Internet Files\Content.IE5\MRN5RCQE\MP9004424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POOLE\AppData\Local\Microsoft\Windows\Temporary Internet Files\Content.IE5\MRN5RCQE\MP900442477[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8145" cy="473702"/>
                    </a:xfrm>
                    <a:prstGeom prst="rect">
                      <a:avLst/>
                    </a:prstGeom>
                    <a:noFill/>
                    <a:ln>
                      <a:noFill/>
                    </a:ln>
                  </pic:spPr>
                </pic:pic>
              </a:graphicData>
            </a:graphic>
          </wp:inline>
        </w:drawing>
      </w:r>
      <w:r w:rsidR="00863B20" w:rsidRPr="00E44AC5">
        <w:t xml:space="preserve">    </w:t>
      </w:r>
      <w:r w:rsidR="00863B20" w:rsidRPr="00E44AC5">
        <w:rPr>
          <w:noProof/>
        </w:rPr>
        <w:drawing>
          <wp:inline distT="0" distB="0" distL="0" distR="0">
            <wp:extent cx="586740" cy="586740"/>
            <wp:effectExtent l="0" t="0" r="3810" b="3810"/>
            <wp:docPr id="32" name="Picture 32" descr="C:\Users\NPOOLE\AppData\Local\Microsoft\Windows\Temporary Internet Files\Content.IE5\SVUVS4KI\MM9003567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POOLE\AppData\Local\Microsoft\Windows\Temporary Internet Files\Content.IE5\SVUVS4KI\MM900356720[1].gif"/>
                    <pic:cNvPicPr>
                      <a:picLocks noChangeAspect="1" noChangeArrowheads="1" noCrop="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9967" cy="599967"/>
                    </a:xfrm>
                    <a:prstGeom prst="rect">
                      <a:avLst/>
                    </a:prstGeom>
                    <a:noFill/>
                    <a:ln>
                      <a:noFill/>
                    </a:ln>
                  </pic:spPr>
                </pic:pic>
              </a:graphicData>
            </a:graphic>
          </wp:inline>
        </w:drawing>
      </w:r>
    </w:p>
    <w:p w:rsidR="00435D54" w:rsidRDefault="00435D54" w:rsidP="008D3042"/>
    <w:p w:rsidR="00150E80" w:rsidRPr="00150E80" w:rsidRDefault="00150E80" w:rsidP="008D3042">
      <w:r w:rsidRPr="00150E80">
        <w:t>Staffroo</w:t>
      </w:r>
      <w:r w:rsidR="00803697">
        <w:t>m is located-lower B Block</w:t>
      </w:r>
    </w:p>
    <w:p w:rsidR="00150E80" w:rsidRPr="00150E80" w:rsidRDefault="00150E80" w:rsidP="008D3042"/>
    <w:p w:rsidR="00150E80" w:rsidRPr="00150E80" w:rsidRDefault="00150E80" w:rsidP="008D3042">
      <w:pPr>
        <w:rPr>
          <w:b/>
          <w:u w:val="single"/>
        </w:rPr>
      </w:pPr>
      <w:r w:rsidRPr="00150E80">
        <w:rPr>
          <w:b/>
          <w:u w:val="single"/>
        </w:rPr>
        <w:t>TEACHERS:</w:t>
      </w:r>
    </w:p>
    <w:p w:rsidR="00150E80" w:rsidRPr="00863B20" w:rsidRDefault="00150E80" w:rsidP="008D3042">
      <w:pPr>
        <w:rPr>
          <w:sz w:val="22"/>
          <w:szCs w:val="22"/>
        </w:rPr>
      </w:pPr>
      <w:r w:rsidRPr="00863B20">
        <w:rPr>
          <w:sz w:val="22"/>
          <w:szCs w:val="22"/>
        </w:rPr>
        <w:t>Mr Goodwin (Relieving Head Teacher)</w:t>
      </w:r>
    </w:p>
    <w:p w:rsidR="00150E80" w:rsidRPr="00863B20" w:rsidRDefault="00150E80" w:rsidP="008D3042">
      <w:pPr>
        <w:rPr>
          <w:sz w:val="22"/>
          <w:szCs w:val="22"/>
        </w:rPr>
      </w:pPr>
      <w:r w:rsidRPr="00863B20">
        <w:rPr>
          <w:sz w:val="22"/>
          <w:szCs w:val="22"/>
        </w:rPr>
        <w:t>Mr</w:t>
      </w:r>
      <w:r w:rsidR="00A01DA3" w:rsidRPr="00863B20">
        <w:rPr>
          <w:sz w:val="22"/>
          <w:szCs w:val="22"/>
        </w:rPr>
        <w:t xml:space="preserve"> </w:t>
      </w:r>
      <w:r w:rsidRPr="00863B20">
        <w:rPr>
          <w:sz w:val="22"/>
          <w:szCs w:val="22"/>
        </w:rPr>
        <w:t>Hart</w:t>
      </w:r>
    </w:p>
    <w:p w:rsidR="00150E80" w:rsidRPr="00863B20" w:rsidRDefault="00150E80" w:rsidP="008D3042">
      <w:pPr>
        <w:rPr>
          <w:sz w:val="22"/>
          <w:szCs w:val="22"/>
        </w:rPr>
      </w:pPr>
      <w:r w:rsidRPr="00863B20">
        <w:rPr>
          <w:sz w:val="22"/>
          <w:szCs w:val="22"/>
        </w:rPr>
        <w:t>Mr</w:t>
      </w:r>
      <w:r w:rsidR="00A01DA3" w:rsidRPr="00863B20">
        <w:rPr>
          <w:sz w:val="22"/>
          <w:szCs w:val="22"/>
        </w:rPr>
        <w:t xml:space="preserve"> </w:t>
      </w:r>
      <w:r w:rsidRPr="00863B20">
        <w:rPr>
          <w:sz w:val="22"/>
          <w:szCs w:val="22"/>
        </w:rPr>
        <w:t>Ibrahim</w:t>
      </w:r>
      <w:r w:rsidR="00F176B1">
        <w:rPr>
          <w:sz w:val="22"/>
          <w:szCs w:val="22"/>
        </w:rPr>
        <w:t xml:space="preserve"> (Year 8 Advisor)</w:t>
      </w:r>
    </w:p>
    <w:p w:rsidR="00150E80" w:rsidRPr="00863B20" w:rsidRDefault="00A01DA3" w:rsidP="008D3042">
      <w:pPr>
        <w:rPr>
          <w:sz w:val="22"/>
          <w:szCs w:val="22"/>
        </w:rPr>
      </w:pPr>
      <w:r w:rsidRPr="00863B20">
        <w:rPr>
          <w:sz w:val="22"/>
          <w:szCs w:val="22"/>
        </w:rPr>
        <w:t xml:space="preserve">Mrs </w:t>
      </w:r>
      <w:r w:rsidR="004D0C50">
        <w:rPr>
          <w:sz w:val="22"/>
          <w:szCs w:val="22"/>
        </w:rPr>
        <w:t>Singh</w:t>
      </w:r>
    </w:p>
    <w:p w:rsidR="00150E80" w:rsidRPr="00863B20" w:rsidRDefault="004D0C50" w:rsidP="008D3042">
      <w:pPr>
        <w:rPr>
          <w:sz w:val="22"/>
          <w:szCs w:val="22"/>
        </w:rPr>
      </w:pPr>
      <w:r>
        <w:rPr>
          <w:sz w:val="22"/>
          <w:szCs w:val="22"/>
        </w:rPr>
        <w:t>Mrs Narayan</w:t>
      </w:r>
    </w:p>
    <w:p w:rsidR="00A01DA3" w:rsidRPr="00863B20" w:rsidRDefault="00F176B1" w:rsidP="008D3042">
      <w:pPr>
        <w:rPr>
          <w:sz w:val="22"/>
          <w:szCs w:val="22"/>
        </w:rPr>
      </w:pPr>
      <w:r>
        <w:rPr>
          <w:sz w:val="22"/>
          <w:szCs w:val="22"/>
        </w:rPr>
        <w:t>Mr Thompson</w:t>
      </w:r>
    </w:p>
    <w:p w:rsidR="000A4A88" w:rsidRPr="00863B20" w:rsidRDefault="00F176B1" w:rsidP="008D3042">
      <w:pPr>
        <w:rPr>
          <w:sz w:val="22"/>
          <w:szCs w:val="22"/>
        </w:rPr>
      </w:pPr>
      <w:r>
        <w:rPr>
          <w:sz w:val="22"/>
          <w:szCs w:val="22"/>
        </w:rPr>
        <w:t>Ms Benitez (Careers Advisor)</w:t>
      </w:r>
    </w:p>
    <w:p w:rsidR="00150E80" w:rsidRPr="00150E80" w:rsidRDefault="00150E80" w:rsidP="008D3042"/>
    <w:p w:rsidR="00150E80" w:rsidRPr="00150E80" w:rsidRDefault="00150E80" w:rsidP="008D3042">
      <w:pPr>
        <w:rPr>
          <w:b/>
          <w:u w:val="single"/>
        </w:rPr>
      </w:pPr>
      <w:r w:rsidRPr="00150E80">
        <w:rPr>
          <w:b/>
          <w:u w:val="single"/>
        </w:rPr>
        <w:t>EQUIPMENT REQUIRED</w:t>
      </w:r>
    </w:p>
    <w:p w:rsidR="00150E80" w:rsidRPr="00863B20" w:rsidRDefault="00150E80" w:rsidP="008D3042">
      <w:pPr>
        <w:rPr>
          <w:sz w:val="22"/>
          <w:szCs w:val="22"/>
        </w:rPr>
      </w:pPr>
      <w:r w:rsidRPr="00863B20">
        <w:rPr>
          <w:sz w:val="22"/>
          <w:szCs w:val="22"/>
        </w:rPr>
        <w:t>1. 2 blue or black pens</w:t>
      </w:r>
    </w:p>
    <w:p w:rsidR="00150E80" w:rsidRPr="00863B20" w:rsidRDefault="00150E80" w:rsidP="008D3042">
      <w:pPr>
        <w:rPr>
          <w:sz w:val="22"/>
          <w:szCs w:val="22"/>
        </w:rPr>
      </w:pPr>
      <w:r w:rsidRPr="00863B20">
        <w:rPr>
          <w:sz w:val="22"/>
          <w:szCs w:val="22"/>
        </w:rPr>
        <w:t>2. 2 lead pencils (HB)</w:t>
      </w:r>
    </w:p>
    <w:p w:rsidR="00150E80" w:rsidRPr="00863B20" w:rsidRDefault="00150E80" w:rsidP="008D3042">
      <w:pPr>
        <w:rPr>
          <w:sz w:val="22"/>
          <w:szCs w:val="22"/>
        </w:rPr>
      </w:pPr>
      <w:r w:rsidRPr="00863B20">
        <w:rPr>
          <w:sz w:val="22"/>
          <w:szCs w:val="22"/>
        </w:rPr>
        <w:t>3. Eraser</w:t>
      </w:r>
    </w:p>
    <w:p w:rsidR="00150E80" w:rsidRPr="00863B20" w:rsidRDefault="00150E80" w:rsidP="008D3042">
      <w:pPr>
        <w:rPr>
          <w:sz w:val="22"/>
          <w:szCs w:val="22"/>
        </w:rPr>
      </w:pPr>
      <w:r w:rsidRPr="00863B20">
        <w:rPr>
          <w:sz w:val="22"/>
          <w:szCs w:val="22"/>
        </w:rPr>
        <w:t>4. Colouring pencils (10/12 pencils)</w:t>
      </w:r>
    </w:p>
    <w:p w:rsidR="00150E80" w:rsidRPr="00863B20" w:rsidRDefault="00150E80" w:rsidP="008D3042">
      <w:pPr>
        <w:rPr>
          <w:sz w:val="22"/>
          <w:szCs w:val="22"/>
        </w:rPr>
      </w:pPr>
      <w:r w:rsidRPr="00863B20">
        <w:rPr>
          <w:sz w:val="22"/>
          <w:szCs w:val="22"/>
        </w:rPr>
        <w:t>5. 300mm ruler</w:t>
      </w:r>
    </w:p>
    <w:p w:rsidR="00150E80" w:rsidRPr="00863B20" w:rsidRDefault="00150E80" w:rsidP="008D3042">
      <w:pPr>
        <w:rPr>
          <w:sz w:val="22"/>
          <w:szCs w:val="22"/>
        </w:rPr>
      </w:pPr>
      <w:r w:rsidRPr="00863B20">
        <w:rPr>
          <w:sz w:val="22"/>
          <w:szCs w:val="22"/>
        </w:rPr>
        <w:t>6. A4 clear sleeve folder</w:t>
      </w:r>
    </w:p>
    <w:p w:rsidR="00150E80" w:rsidRPr="00435D54" w:rsidRDefault="00150E80" w:rsidP="00FC2831">
      <w:pPr>
        <w:tabs>
          <w:tab w:val="left" w:pos="1560"/>
          <w:tab w:val="left" w:pos="6804"/>
        </w:tabs>
      </w:pPr>
      <w:bookmarkStart w:id="23" w:name="_Toc500676521"/>
      <w:r w:rsidRPr="00435D54">
        <w:rPr>
          <w:rStyle w:val="Heading2Char"/>
          <w:color w:val="00B0F0"/>
        </w:rPr>
        <w:lastRenderedPageBreak/>
        <w:t>PDHPE</w:t>
      </w:r>
      <w:bookmarkEnd w:id="23"/>
      <w:r w:rsidR="00435D54" w:rsidRPr="00435D54">
        <w:rPr>
          <w:rFonts w:eastAsiaTheme="majorEastAsia"/>
        </w:rPr>
        <w:tab/>
      </w:r>
      <w:r w:rsidRPr="00435D54">
        <w:t>Staffroom is located in the top of A Block</w:t>
      </w:r>
      <w:r w:rsidRPr="00435D54">
        <w:tab/>
      </w:r>
      <w:r w:rsidRPr="00435D54">
        <w:rPr>
          <w:noProof/>
        </w:rPr>
        <w:drawing>
          <wp:inline distT="0" distB="0" distL="0" distR="0">
            <wp:extent cx="506437" cy="493518"/>
            <wp:effectExtent l="0" t="0" r="7913" b="0"/>
            <wp:docPr id="33" name="Picture 33" descr="C:\Users\NPOOLE\AppData\Local\Microsoft\Windows\Temporary Internet Files\Content.IE5\SVUVS4KI\MC9003664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POOLE\AppData\Local\Microsoft\Windows\Temporary Internet Files\Content.IE5\SVUVS4KI\MC900366484[1].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7514" cy="494568"/>
                    </a:xfrm>
                    <a:prstGeom prst="rect">
                      <a:avLst/>
                    </a:prstGeom>
                    <a:noFill/>
                    <a:ln>
                      <a:noFill/>
                    </a:ln>
                  </pic:spPr>
                </pic:pic>
              </a:graphicData>
            </a:graphic>
          </wp:inline>
        </w:drawing>
      </w:r>
      <w:r w:rsidR="00F85635" w:rsidRPr="00435D54">
        <w:t xml:space="preserve"> </w:t>
      </w:r>
      <w:r w:rsidR="00FC2831">
        <w:t xml:space="preserve">    </w:t>
      </w:r>
      <w:r w:rsidR="008D3042" w:rsidRPr="00435D54">
        <w:t xml:space="preserve">   </w:t>
      </w:r>
      <w:r w:rsidR="00F85635" w:rsidRPr="00435D54">
        <w:rPr>
          <w:noProof/>
        </w:rPr>
        <w:drawing>
          <wp:inline distT="0" distB="0" distL="0" distR="0">
            <wp:extent cx="468923" cy="633046"/>
            <wp:effectExtent l="19050" t="0" r="7327" b="0"/>
            <wp:docPr id="2" name="Picture 2" descr="C:\Users\nathan.redmayne\Desktop\b 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han.redmayne\Desktop\b ball.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4687" cy="640827"/>
                    </a:xfrm>
                    <a:prstGeom prst="rect">
                      <a:avLst/>
                    </a:prstGeom>
                    <a:noFill/>
                    <a:ln>
                      <a:noFill/>
                    </a:ln>
                  </pic:spPr>
                </pic:pic>
              </a:graphicData>
            </a:graphic>
          </wp:inline>
        </w:drawing>
      </w:r>
    </w:p>
    <w:p w:rsidR="00150E80" w:rsidRPr="00150E80" w:rsidRDefault="00150E80" w:rsidP="008D3042"/>
    <w:p w:rsidR="00150E80" w:rsidRPr="00150E80" w:rsidRDefault="00150E80" w:rsidP="008D3042">
      <w:pPr>
        <w:rPr>
          <w:b/>
          <w:u w:val="single"/>
        </w:rPr>
      </w:pPr>
      <w:r w:rsidRPr="00150E80">
        <w:rPr>
          <w:b/>
          <w:u w:val="single"/>
        </w:rPr>
        <w:t>TEACHERS:</w:t>
      </w:r>
    </w:p>
    <w:p w:rsidR="00150E80" w:rsidRPr="000B7577" w:rsidRDefault="00150E80" w:rsidP="008D3042">
      <w:pPr>
        <w:rPr>
          <w:sz w:val="22"/>
          <w:szCs w:val="22"/>
        </w:rPr>
      </w:pPr>
      <w:r w:rsidRPr="000B7577">
        <w:rPr>
          <w:sz w:val="22"/>
          <w:szCs w:val="22"/>
        </w:rPr>
        <w:t>M</w:t>
      </w:r>
      <w:r w:rsidR="00073B9A" w:rsidRPr="000B7577">
        <w:rPr>
          <w:sz w:val="22"/>
          <w:szCs w:val="22"/>
        </w:rPr>
        <w:t>r McCoy</w:t>
      </w:r>
      <w:r w:rsidR="00803697">
        <w:rPr>
          <w:sz w:val="22"/>
          <w:szCs w:val="22"/>
        </w:rPr>
        <w:t xml:space="preserve"> (Head Teacher</w:t>
      </w:r>
      <w:r w:rsidR="006002EF" w:rsidRPr="000B7577">
        <w:rPr>
          <w:sz w:val="22"/>
          <w:szCs w:val="22"/>
        </w:rPr>
        <w:t>)</w:t>
      </w:r>
    </w:p>
    <w:p w:rsidR="00150E80" w:rsidRPr="000B7577" w:rsidRDefault="00073B9A" w:rsidP="008D3042">
      <w:pPr>
        <w:rPr>
          <w:sz w:val="22"/>
          <w:szCs w:val="22"/>
        </w:rPr>
      </w:pPr>
      <w:r w:rsidRPr="000B7577">
        <w:rPr>
          <w:sz w:val="22"/>
          <w:szCs w:val="22"/>
        </w:rPr>
        <w:t>Mr Gilbert</w:t>
      </w:r>
      <w:r w:rsidR="00435D54" w:rsidRPr="000B7577">
        <w:rPr>
          <w:sz w:val="22"/>
          <w:szCs w:val="22"/>
        </w:rPr>
        <w:t xml:space="preserve"> </w:t>
      </w:r>
      <w:r w:rsidR="0084440A" w:rsidRPr="000B7577">
        <w:rPr>
          <w:sz w:val="22"/>
          <w:szCs w:val="22"/>
        </w:rPr>
        <w:t>(H</w:t>
      </w:r>
      <w:r w:rsidR="00803697">
        <w:rPr>
          <w:sz w:val="22"/>
          <w:szCs w:val="22"/>
        </w:rPr>
        <w:t xml:space="preserve">ead </w:t>
      </w:r>
      <w:r w:rsidR="0084440A" w:rsidRPr="000B7577">
        <w:rPr>
          <w:sz w:val="22"/>
          <w:szCs w:val="22"/>
        </w:rPr>
        <w:t>T</w:t>
      </w:r>
      <w:r w:rsidR="00803697">
        <w:rPr>
          <w:sz w:val="22"/>
          <w:szCs w:val="22"/>
        </w:rPr>
        <w:t>eacher</w:t>
      </w:r>
      <w:r w:rsidR="0084440A" w:rsidRPr="000B7577">
        <w:rPr>
          <w:sz w:val="22"/>
          <w:szCs w:val="22"/>
        </w:rPr>
        <w:t xml:space="preserve"> Wellbeing</w:t>
      </w:r>
      <w:r w:rsidR="00435D54" w:rsidRPr="000B7577">
        <w:rPr>
          <w:sz w:val="22"/>
          <w:szCs w:val="22"/>
        </w:rPr>
        <w:t>)</w:t>
      </w:r>
    </w:p>
    <w:p w:rsidR="006002EF" w:rsidRPr="000B7577" w:rsidRDefault="006002EF" w:rsidP="008D3042">
      <w:pPr>
        <w:rPr>
          <w:sz w:val="22"/>
          <w:szCs w:val="22"/>
        </w:rPr>
      </w:pPr>
      <w:r w:rsidRPr="000B7577">
        <w:rPr>
          <w:sz w:val="22"/>
          <w:szCs w:val="22"/>
        </w:rPr>
        <w:t>Mr Bourke</w:t>
      </w:r>
      <w:r w:rsidR="000B7577" w:rsidRPr="000B7577">
        <w:rPr>
          <w:sz w:val="22"/>
          <w:szCs w:val="22"/>
        </w:rPr>
        <w:t xml:space="preserve"> (Year 11</w:t>
      </w:r>
      <w:r w:rsidR="0084440A" w:rsidRPr="000B7577">
        <w:rPr>
          <w:sz w:val="22"/>
          <w:szCs w:val="22"/>
        </w:rPr>
        <w:t xml:space="preserve"> Year Advisor)</w:t>
      </w:r>
    </w:p>
    <w:p w:rsidR="006002EF" w:rsidRPr="000B7577" w:rsidRDefault="00073B9A" w:rsidP="008D3042">
      <w:pPr>
        <w:rPr>
          <w:sz w:val="22"/>
          <w:szCs w:val="22"/>
        </w:rPr>
      </w:pPr>
      <w:r w:rsidRPr="000B7577">
        <w:rPr>
          <w:sz w:val="22"/>
          <w:szCs w:val="22"/>
        </w:rPr>
        <w:t xml:space="preserve">Ms Boath </w:t>
      </w:r>
      <w:r w:rsidR="000B7577" w:rsidRPr="000B7577">
        <w:rPr>
          <w:sz w:val="22"/>
          <w:szCs w:val="22"/>
        </w:rPr>
        <w:t>(Year 12</w:t>
      </w:r>
      <w:r w:rsidR="0084440A" w:rsidRPr="000B7577">
        <w:rPr>
          <w:sz w:val="22"/>
          <w:szCs w:val="22"/>
        </w:rPr>
        <w:t xml:space="preserve"> Year Advisor)</w:t>
      </w:r>
    </w:p>
    <w:p w:rsidR="000D62AD" w:rsidRPr="000B7577" w:rsidRDefault="000B7577" w:rsidP="008D3042">
      <w:pPr>
        <w:rPr>
          <w:sz w:val="22"/>
          <w:szCs w:val="22"/>
        </w:rPr>
      </w:pPr>
      <w:r w:rsidRPr="000B7577">
        <w:rPr>
          <w:sz w:val="22"/>
          <w:szCs w:val="22"/>
        </w:rPr>
        <w:t>Ms Bertucci</w:t>
      </w:r>
    </w:p>
    <w:p w:rsidR="000B7577" w:rsidRPr="000B7577" w:rsidRDefault="000B7577" w:rsidP="008D3042">
      <w:pPr>
        <w:rPr>
          <w:sz w:val="22"/>
          <w:szCs w:val="22"/>
        </w:rPr>
      </w:pPr>
      <w:r w:rsidRPr="000B7577">
        <w:rPr>
          <w:sz w:val="22"/>
          <w:szCs w:val="22"/>
        </w:rPr>
        <w:t>Ms Golightly</w:t>
      </w:r>
    </w:p>
    <w:p w:rsidR="000B7577" w:rsidRDefault="000B7577" w:rsidP="008D3042"/>
    <w:p w:rsidR="00150E80" w:rsidRPr="00150E80" w:rsidRDefault="00150E80" w:rsidP="008D3042">
      <w:pPr>
        <w:rPr>
          <w:b/>
          <w:u w:val="single"/>
        </w:rPr>
      </w:pPr>
      <w:r w:rsidRPr="00150E80">
        <w:rPr>
          <w:b/>
          <w:u w:val="single"/>
        </w:rPr>
        <w:t>EQUIPMENT REQUIRED</w:t>
      </w:r>
    </w:p>
    <w:p w:rsidR="00150E80" w:rsidRPr="00863B20" w:rsidRDefault="00150E80" w:rsidP="008D3042">
      <w:pPr>
        <w:rPr>
          <w:sz w:val="22"/>
          <w:szCs w:val="22"/>
        </w:rPr>
      </w:pPr>
      <w:r w:rsidRPr="00863B20">
        <w:rPr>
          <w:sz w:val="22"/>
          <w:szCs w:val="22"/>
        </w:rPr>
        <w:t>1. 240 page exercise book</w:t>
      </w:r>
    </w:p>
    <w:p w:rsidR="00150E80" w:rsidRPr="00863B20" w:rsidRDefault="00150E80" w:rsidP="008D3042">
      <w:pPr>
        <w:rPr>
          <w:sz w:val="22"/>
          <w:szCs w:val="22"/>
        </w:rPr>
      </w:pPr>
      <w:r w:rsidRPr="00863B20">
        <w:rPr>
          <w:sz w:val="22"/>
          <w:szCs w:val="22"/>
        </w:rPr>
        <w:t>2. Pens, pencils, rubber, ruler, sharpener</w:t>
      </w:r>
    </w:p>
    <w:p w:rsidR="00150E80" w:rsidRPr="00863B20" w:rsidRDefault="00150E80" w:rsidP="008D3042">
      <w:pPr>
        <w:rPr>
          <w:sz w:val="22"/>
          <w:szCs w:val="22"/>
        </w:rPr>
      </w:pPr>
      <w:r w:rsidRPr="00863B20">
        <w:rPr>
          <w:sz w:val="22"/>
          <w:szCs w:val="22"/>
        </w:rPr>
        <w:t>3. Sports uniform (Yellow shirt and black shorts or tracksuit pants), suitable footwear-NO RABENS. TIGHTS/LEGGINGS are not considered suita</w:t>
      </w:r>
      <w:r w:rsidR="00F378E8">
        <w:rPr>
          <w:sz w:val="22"/>
          <w:szCs w:val="22"/>
        </w:rPr>
        <w:t>ble attire and ARE NOT allowed.</w:t>
      </w:r>
    </w:p>
    <w:p w:rsidR="00150E80" w:rsidRPr="008D3042" w:rsidRDefault="00150E80" w:rsidP="00435D54">
      <w:bookmarkStart w:id="24" w:name="_Toc500676522"/>
      <w:r w:rsidRPr="00981845">
        <w:rPr>
          <w:rStyle w:val="Heading2Char"/>
          <w:color w:val="00B0F0"/>
        </w:rPr>
        <w:t xml:space="preserve">HUMAN SOCIETY </w:t>
      </w:r>
      <w:r w:rsidR="00435D54" w:rsidRPr="00981845">
        <w:rPr>
          <w:rStyle w:val="Heading2Char"/>
          <w:color w:val="00B0F0"/>
        </w:rPr>
        <w:t xml:space="preserve">AND ITS </w:t>
      </w:r>
      <w:r w:rsidRPr="00981845">
        <w:rPr>
          <w:rStyle w:val="Heading2Char"/>
          <w:color w:val="00B0F0"/>
        </w:rPr>
        <w:t>ENVIRONMENT (HSIE)</w:t>
      </w:r>
      <w:bookmarkEnd w:id="24"/>
      <w:r w:rsidR="006002EF" w:rsidRPr="00981845">
        <w:tab/>
      </w:r>
      <w:r w:rsidRPr="00981845">
        <w:rPr>
          <w:noProof/>
        </w:rPr>
        <w:drawing>
          <wp:inline distT="0" distB="0" distL="0" distR="0">
            <wp:extent cx="653562" cy="623242"/>
            <wp:effectExtent l="19050" t="0" r="0" b="0"/>
            <wp:docPr id="34" name="Picture 34" descr="C:\Program Files\Microsoft Office\MEDIA\CAGCAT10\j02977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rogram Files\Microsoft Office\MEDIA\CAGCAT10\j0297749.wm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59233" cy="628650"/>
                    </a:xfrm>
                    <a:prstGeom prst="rect">
                      <a:avLst/>
                    </a:prstGeom>
                    <a:noFill/>
                    <a:ln>
                      <a:noFill/>
                    </a:ln>
                  </pic:spPr>
                </pic:pic>
              </a:graphicData>
            </a:graphic>
          </wp:inline>
        </w:drawing>
      </w:r>
      <w:r w:rsidR="00435D54" w:rsidRPr="00981845">
        <w:rPr>
          <w:noProof/>
        </w:rPr>
        <w:t xml:space="preserve">    </w:t>
      </w:r>
      <w:r w:rsidR="008504AC" w:rsidRPr="00981845">
        <w:rPr>
          <w:noProof/>
        </w:rPr>
        <w:drawing>
          <wp:inline distT="0" distB="0" distL="0" distR="0">
            <wp:extent cx="726538" cy="758125"/>
            <wp:effectExtent l="19050" t="0" r="0" b="0"/>
            <wp:docPr id="28" name="Picture 28" descr="C:\Users\nathan.redmayne\Desktop\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than.redmayne\Desktop\world.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31295" cy="763089"/>
                    </a:xfrm>
                    <a:prstGeom prst="rect">
                      <a:avLst/>
                    </a:prstGeom>
                    <a:noFill/>
                    <a:ln>
                      <a:noFill/>
                    </a:ln>
                  </pic:spPr>
                </pic:pic>
              </a:graphicData>
            </a:graphic>
          </wp:inline>
        </w:drawing>
      </w:r>
    </w:p>
    <w:p w:rsidR="00435D54" w:rsidRDefault="00435D54" w:rsidP="00435D54"/>
    <w:p w:rsidR="00150E80" w:rsidRPr="008D3042" w:rsidRDefault="00150E80" w:rsidP="00435D54">
      <w:r w:rsidRPr="008D3042">
        <w:t>Staffroom is located in the top of E Block</w:t>
      </w:r>
    </w:p>
    <w:p w:rsidR="00150E80" w:rsidRPr="008D3042" w:rsidRDefault="00150E80" w:rsidP="008D3042"/>
    <w:p w:rsidR="00150E80" w:rsidRPr="008504AC" w:rsidRDefault="00150E80" w:rsidP="008D3042">
      <w:pPr>
        <w:rPr>
          <w:rFonts w:cstheme="minorHAnsi"/>
          <w:b/>
          <w:color w:val="000000"/>
          <w:u w:val="single"/>
        </w:rPr>
      </w:pPr>
      <w:r w:rsidRPr="008504AC">
        <w:rPr>
          <w:rFonts w:cstheme="minorHAnsi"/>
          <w:b/>
          <w:color w:val="000000"/>
          <w:u w:val="single"/>
        </w:rPr>
        <w:t>TEACHERS:</w:t>
      </w:r>
    </w:p>
    <w:p w:rsidR="00150E80" w:rsidRPr="00863B20" w:rsidRDefault="006002EF" w:rsidP="008D3042">
      <w:pPr>
        <w:rPr>
          <w:rFonts w:cstheme="minorHAnsi"/>
          <w:color w:val="000000"/>
          <w:sz w:val="22"/>
          <w:szCs w:val="22"/>
        </w:rPr>
      </w:pPr>
      <w:r w:rsidRPr="00863B20">
        <w:rPr>
          <w:rFonts w:cstheme="minorHAnsi"/>
          <w:color w:val="000000"/>
          <w:sz w:val="22"/>
          <w:szCs w:val="22"/>
        </w:rPr>
        <w:t>Mr Shea (Head Teacher HSIE)</w:t>
      </w:r>
    </w:p>
    <w:p w:rsidR="00150E80" w:rsidRPr="00863B20" w:rsidRDefault="00150E80" w:rsidP="008D3042">
      <w:pPr>
        <w:rPr>
          <w:rFonts w:cstheme="minorHAnsi"/>
          <w:color w:val="000000"/>
          <w:sz w:val="22"/>
          <w:szCs w:val="22"/>
        </w:rPr>
      </w:pPr>
      <w:r w:rsidRPr="00863B20">
        <w:rPr>
          <w:rFonts w:cstheme="minorHAnsi"/>
          <w:color w:val="000000"/>
          <w:sz w:val="22"/>
          <w:szCs w:val="22"/>
        </w:rPr>
        <w:t>Mr Podolsak</w:t>
      </w:r>
      <w:r w:rsidR="000B7577">
        <w:rPr>
          <w:rFonts w:cstheme="minorHAnsi"/>
          <w:color w:val="000000"/>
          <w:sz w:val="22"/>
          <w:szCs w:val="22"/>
        </w:rPr>
        <w:t xml:space="preserve"> (SRC</w:t>
      </w:r>
      <w:r w:rsidR="0089095B">
        <w:rPr>
          <w:rFonts w:cstheme="minorHAnsi"/>
          <w:color w:val="000000"/>
          <w:sz w:val="22"/>
          <w:szCs w:val="22"/>
        </w:rPr>
        <w:t xml:space="preserve"> Co-ordinator</w:t>
      </w:r>
      <w:r w:rsidR="000B7577">
        <w:rPr>
          <w:rFonts w:cstheme="minorHAnsi"/>
          <w:color w:val="000000"/>
          <w:sz w:val="22"/>
          <w:szCs w:val="22"/>
        </w:rPr>
        <w:t>)</w:t>
      </w:r>
    </w:p>
    <w:p w:rsidR="00150E80" w:rsidRPr="00863B20" w:rsidRDefault="000B7577" w:rsidP="008D3042">
      <w:pPr>
        <w:rPr>
          <w:rFonts w:cstheme="minorHAnsi"/>
          <w:color w:val="000000"/>
          <w:sz w:val="22"/>
          <w:szCs w:val="22"/>
        </w:rPr>
      </w:pPr>
      <w:r>
        <w:rPr>
          <w:rFonts w:cstheme="minorHAnsi"/>
          <w:color w:val="000000"/>
          <w:sz w:val="22"/>
          <w:szCs w:val="22"/>
        </w:rPr>
        <w:t>Ms Kuar</w:t>
      </w:r>
      <w:r w:rsidRPr="000B7577">
        <w:rPr>
          <w:rFonts w:cstheme="minorHAnsi"/>
          <w:color w:val="000000"/>
          <w:sz w:val="22"/>
          <w:szCs w:val="22"/>
        </w:rPr>
        <w:t xml:space="preserve"> </w:t>
      </w:r>
      <w:r>
        <w:rPr>
          <w:rFonts w:cstheme="minorHAnsi"/>
          <w:color w:val="000000"/>
          <w:sz w:val="22"/>
          <w:szCs w:val="22"/>
        </w:rPr>
        <w:t>(</w:t>
      </w:r>
      <w:r w:rsidRPr="00863B20">
        <w:rPr>
          <w:rFonts w:cstheme="minorHAnsi"/>
          <w:color w:val="000000"/>
          <w:sz w:val="22"/>
          <w:szCs w:val="22"/>
        </w:rPr>
        <w:t>Transition Advisor</w:t>
      </w:r>
      <w:r>
        <w:rPr>
          <w:rFonts w:cstheme="minorHAnsi"/>
          <w:color w:val="000000"/>
          <w:sz w:val="22"/>
          <w:szCs w:val="22"/>
        </w:rPr>
        <w:t>)</w:t>
      </w:r>
    </w:p>
    <w:p w:rsidR="0084440A" w:rsidRPr="00863B20" w:rsidRDefault="003C3236" w:rsidP="008D3042">
      <w:pPr>
        <w:rPr>
          <w:rFonts w:cstheme="minorHAnsi"/>
          <w:color w:val="000000"/>
          <w:sz w:val="22"/>
          <w:szCs w:val="22"/>
        </w:rPr>
      </w:pPr>
      <w:r w:rsidRPr="00863B20">
        <w:rPr>
          <w:rFonts w:cstheme="minorHAnsi"/>
          <w:color w:val="000000"/>
          <w:sz w:val="22"/>
          <w:szCs w:val="22"/>
        </w:rPr>
        <w:t>Mr Owen</w:t>
      </w:r>
      <w:r w:rsidR="00D574F9" w:rsidRPr="00863B20">
        <w:rPr>
          <w:rFonts w:cstheme="minorHAnsi"/>
          <w:color w:val="000000"/>
          <w:sz w:val="22"/>
          <w:szCs w:val="22"/>
        </w:rPr>
        <w:t xml:space="preserve"> </w:t>
      </w:r>
    </w:p>
    <w:p w:rsidR="00150E80" w:rsidRPr="00863B20" w:rsidRDefault="000B7577" w:rsidP="008D3042">
      <w:pPr>
        <w:rPr>
          <w:rFonts w:cstheme="minorHAnsi"/>
          <w:color w:val="000000"/>
          <w:sz w:val="22"/>
          <w:szCs w:val="22"/>
        </w:rPr>
      </w:pPr>
      <w:r>
        <w:rPr>
          <w:rFonts w:cstheme="minorHAnsi"/>
          <w:color w:val="000000"/>
          <w:sz w:val="22"/>
          <w:szCs w:val="22"/>
        </w:rPr>
        <w:t>Mr Gutierrez</w:t>
      </w:r>
    </w:p>
    <w:p w:rsidR="006002EF" w:rsidRPr="00150E80" w:rsidRDefault="006002EF" w:rsidP="008D3042">
      <w:pPr>
        <w:rPr>
          <w:rFonts w:cstheme="minorHAnsi"/>
          <w:color w:val="000000"/>
        </w:rPr>
      </w:pPr>
    </w:p>
    <w:p w:rsidR="00150E80" w:rsidRPr="00150E80" w:rsidRDefault="00150E80" w:rsidP="008D3042">
      <w:pPr>
        <w:rPr>
          <w:rFonts w:cstheme="minorHAnsi"/>
          <w:b/>
          <w:color w:val="000000"/>
          <w:u w:val="single"/>
        </w:rPr>
      </w:pPr>
      <w:r w:rsidRPr="00150E80">
        <w:rPr>
          <w:rFonts w:cstheme="minorHAnsi"/>
          <w:b/>
          <w:color w:val="000000"/>
          <w:u w:val="single"/>
        </w:rPr>
        <w:t>EQUIPMENT REQUIRED</w:t>
      </w:r>
    </w:p>
    <w:p w:rsidR="00150E80" w:rsidRPr="00863B20" w:rsidRDefault="00150E80" w:rsidP="008D3042">
      <w:pPr>
        <w:rPr>
          <w:rFonts w:cstheme="minorHAnsi"/>
          <w:color w:val="000000"/>
          <w:sz w:val="22"/>
          <w:szCs w:val="22"/>
        </w:rPr>
      </w:pPr>
      <w:r w:rsidRPr="00863B20">
        <w:rPr>
          <w:rFonts w:cstheme="minorHAnsi"/>
          <w:color w:val="000000"/>
          <w:sz w:val="22"/>
          <w:szCs w:val="22"/>
        </w:rPr>
        <w:t>1. 240 page exercise book</w:t>
      </w:r>
    </w:p>
    <w:p w:rsidR="00150E80" w:rsidRPr="00863B20" w:rsidRDefault="00150E80" w:rsidP="008D3042">
      <w:pPr>
        <w:rPr>
          <w:rFonts w:cstheme="minorHAnsi"/>
          <w:color w:val="000000"/>
          <w:sz w:val="22"/>
          <w:szCs w:val="22"/>
        </w:rPr>
      </w:pPr>
      <w:r w:rsidRPr="00863B20">
        <w:rPr>
          <w:rFonts w:cstheme="minorHAnsi"/>
          <w:color w:val="000000"/>
          <w:sz w:val="22"/>
          <w:szCs w:val="22"/>
        </w:rPr>
        <w:t xml:space="preserve">2. Pens, </w:t>
      </w:r>
      <w:r w:rsidR="00310D3B" w:rsidRPr="00863B20">
        <w:rPr>
          <w:rFonts w:cstheme="minorHAnsi"/>
          <w:color w:val="000000"/>
          <w:sz w:val="22"/>
          <w:szCs w:val="22"/>
        </w:rPr>
        <w:t>pencils, rubber</w:t>
      </w:r>
      <w:r w:rsidRPr="00863B20">
        <w:rPr>
          <w:rFonts w:cstheme="minorHAnsi"/>
          <w:color w:val="000000"/>
          <w:sz w:val="22"/>
          <w:szCs w:val="22"/>
        </w:rPr>
        <w:t>, sharpener</w:t>
      </w:r>
    </w:p>
    <w:p w:rsidR="00150E80" w:rsidRPr="00863B20" w:rsidRDefault="00150E80" w:rsidP="008D3042">
      <w:pPr>
        <w:rPr>
          <w:rFonts w:cstheme="minorHAnsi"/>
          <w:color w:val="000000"/>
          <w:sz w:val="22"/>
          <w:szCs w:val="22"/>
        </w:rPr>
      </w:pPr>
      <w:r w:rsidRPr="00863B20">
        <w:rPr>
          <w:rFonts w:cstheme="minorHAnsi"/>
          <w:color w:val="000000"/>
          <w:sz w:val="22"/>
          <w:szCs w:val="22"/>
        </w:rPr>
        <w:t>3. Ruler</w:t>
      </w:r>
    </w:p>
    <w:p w:rsidR="00150E80" w:rsidRPr="00863B20" w:rsidRDefault="00150E80" w:rsidP="008D3042">
      <w:pPr>
        <w:rPr>
          <w:rFonts w:cstheme="minorHAnsi"/>
          <w:color w:val="000000"/>
          <w:sz w:val="22"/>
          <w:szCs w:val="22"/>
        </w:rPr>
      </w:pPr>
      <w:r w:rsidRPr="00863B20">
        <w:rPr>
          <w:rFonts w:cstheme="minorHAnsi"/>
          <w:color w:val="000000"/>
          <w:sz w:val="22"/>
          <w:szCs w:val="22"/>
        </w:rPr>
        <w:t>4. Geometry set</w:t>
      </w:r>
    </w:p>
    <w:p w:rsidR="003C3236" w:rsidRPr="008D3042" w:rsidRDefault="00150E80" w:rsidP="00435D54">
      <w:bookmarkStart w:id="25" w:name="_Toc500676523"/>
      <w:r w:rsidRPr="00A96FDA">
        <w:rPr>
          <w:rStyle w:val="Heading2Char"/>
          <w:color w:val="00B0F0"/>
        </w:rPr>
        <w:t>CREATIVE ARTS AND PERFORMING ARTS</w:t>
      </w:r>
      <w:bookmarkEnd w:id="25"/>
      <w:r w:rsidR="0028133C" w:rsidRPr="00A96FDA">
        <w:rPr>
          <w:rStyle w:val="Heading2Char"/>
          <w:color w:val="00B0F0"/>
        </w:rPr>
        <w:t xml:space="preserve"> </w:t>
      </w:r>
      <w:r w:rsidR="0028133C" w:rsidRPr="006A0574">
        <w:rPr>
          <w:rStyle w:val="Heading2Char"/>
          <w:color w:val="00B0F0"/>
          <w:u w:val="none"/>
        </w:rPr>
        <w:t xml:space="preserve">            </w:t>
      </w:r>
      <w:r w:rsidR="00957909">
        <w:rPr>
          <w:rStyle w:val="Heading2Char"/>
          <w:color w:val="00B0F0"/>
          <w:u w:val="none"/>
        </w:rPr>
        <w:t xml:space="preserve">          </w:t>
      </w:r>
      <w:r w:rsidR="0028133C" w:rsidRPr="006A0574">
        <w:rPr>
          <w:rStyle w:val="Heading2Char"/>
          <w:color w:val="00B0F0"/>
          <w:u w:val="none"/>
        </w:rPr>
        <w:t xml:space="preserve">       </w:t>
      </w:r>
      <w:r w:rsidR="008504AC" w:rsidRPr="008D3042">
        <w:rPr>
          <w:noProof/>
        </w:rPr>
        <w:drawing>
          <wp:inline distT="0" distB="0" distL="0" distR="0">
            <wp:extent cx="640080" cy="640080"/>
            <wp:effectExtent l="0" t="0" r="7620" b="7620"/>
            <wp:docPr id="467" name="Picture 467" descr="C:\Users\nathan.redmayne\Desktop\lap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athan.redmayne\Desktop\lappy.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2835" cy="642835"/>
                    </a:xfrm>
                    <a:prstGeom prst="rect">
                      <a:avLst/>
                    </a:prstGeom>
                    <a:noFill/>
                    <a:ln>
                      <a:noFill/>
                    </a:ln>
                  </pic:spPr>
                </pic:pic>
              </a:graphicData>
            </a:graphic>
          </wp:inline>
        </w:drawing>
      </w:r>
      <w:r w:rsidR="00435D54">
        <w:rPr>
          <w:noProof/>
        </w:rPr>
        <w:t xml:space="preserve">   </w:t>
      </w:r>
      <w:r w:rsidR="003C3236" w:rsidRPr="008D3042">
        <w:rPr>
          <w:noProof/>
        </w:rPr>
        <w:drawing>
          <wp:inline distT="0" distB="0" distL="0" distR="0">
            <wp:extent cx="647700" cy="647700"/>
            <wp:effectExtent l="0" t="0" r="0" b="0"/>
            <wp:docPr id="36" name="Picture 36" descr="C:\Users\NPOOLE\AppData\Local\Microsoft\Windows\Temporary Internet Files\Content.IE5\UHC2BYNL\MC9004417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POOLE\AppData\Local\Microsoft\Windows\Temporary Internet Files\Content.IE5\UHC2BYNL\MC900441754[1].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5077" cy="645077"/>
                    </a:xfrm>
                    <a:prstGeom prst="rect">
                      <a:avLst/>
                    </a:prstGeom>
                    <a:noFill/>
                    <a:ln>
                      <a:noFill/>
                    </a:ln>
                  </pic:spPr>
                </pic:pic>
              </a:graphicData>
            </a:graphic>
          </wp:inline>
        </w:drawing>
      </w:r>
    </w:p>
    <w:p w:rsidR="008D3042" w:rsidRPr="00435D54" w:rsidRDefault="008D3042" w:rsidP="008D3042"/>
    <w:p w:rsidR="00150E80" w:rsidRPr="00435D54" w:rsidRDefault="00150E80" w:rsidP="008D3042">
      <w:r w:rsidRPr="00435D54">
        <w:t>Areas of study include Music and Visual Arts</w:t>
      </w:r>
    </w:p>
    <w:p w:rsidR="00150E80" w:rsidRPr="00435D54" w:rsidRDefault="00150E80" w:rsidP="008D3042">
      <w:r w:rsidRPr="00435D54">
        <w:t>Staffroom is located in the top of B Block</w:t>
      </w:r>
    </w:p>
    <w:p w:rsidR="00150E80" w:rsidRPr="00435D54" w:rsidRDefault="00150E80" w:rsidP="008D3042"/>
    <w:p w:rsidR="00150E80" w:rsidRPr="00435D54" w:rsidRDefault="00150E80" w:rsidP="008D3042">
      <w:pPr>
        <w:rPr>
          <w:b/>
          <w:u w:val="single"/>
        </w:rPr>
      </w:pPr>
      <w:r w:rsidRPr="00435D54">
        <w:rPr>
          <w:b/>
          <w:u w:val="single"/>
        </w:rPr>
        <w:t>TEACHERS:</w:t>
      </w:r>
    </w:p>
    <w:p w:rsidR="00150E80" w:rsidRPr="00863B20" w:rsidRDefault="00150E80" w:rsidP="008D3042">
      <w:pPr>
        <w:rPr>
          <w:sz w:val="22"/>
          <w:szCs w:val="22"/>
        </w:rPr>
      </w:pPr>
      <w:r w:rsidRPr="00863B20">
        <w:rPr>
          <w:sz w:val="22"/>
          <w:szCs w:val="22"/>
        </w:rPr>
        <w:t>Mr Critcher (Head Teacher)</w:t>
      </w:r>
    </w:p>
    <w:p w:rsidR="00150E80" w:rsidRPr="00863B20" w:rsidRDefault="00150E80" w:rsidP="008D3042">
      <w:pPr>
        <w:rPr>
          <w:sz w:val="22"/>
          <w:szCs w:val="22"/>
        </w:rPr>
      </w:pPr>
      <w:r w:rsidRPr="00863B20">
        <w:rPr>
          <w:sz w:val="22"/>
          <w:szCs w:val="22"/>
        </w:rPr>
        <w:t>Mr Wood</w:t>
      </w:r>
    </w:p>
    <w:p w:rsidR="00150E80" w:rsidRPr="00863B20" w:rsidRDefault="00150E80" w:rsidP="008D3042">
      <w:pPr>
        <w:rPr>
          <w:sz w:val="22"/>
          <w:szCs w:val="22"/>
        </w:rPr>
      </w:pPr>
      <w:r w:rsidRPr="00863B20">
        <w:rPr>
          <w:sz w:val="22"/>
          <w:szCs w:val="22"/>
        </w:rPr>
        <w:t>Ms Atkins</w:t>
      </w:r>
      <w:r w:rsidR="0089095B">
        <w:rPr>
          <w:sz w:val="22"/>
          <w:szCs w:val="22"/>
        </w:rPr>
        <w:t xml:space="preserve"> </w:t>
      </w:r>
      <w:r w:rsidR="0046362C">
        <w:rPr>
          <w:sz w:val="22"/>
          <w:szCs w:val="22"/>
        </w:rPr>
        <w:t>(Head Teacher Community Partnerships &amp; Student Voice)</w:t>
      </w:r>
    </w:p>
    <w:p w:rsidR="00150E80" w:rsidRPr="00863B20" w:rsidRDefault="0028133C" w:rsidP="008D3042">
      <w:pPr>
        <w:rPr>
          <w:sz w:val="22"/>
          <w:szCs w:val="22"/>
        </w:rPr>
      </w:pPr>
      <w:r w:rsidRPr="00863B20">
        <w:rPr>
          <w:sz w:val="22"/>
          <w:szCs w:val="22"/>
        </w:rPr>
        <w:t>Mr Manshanden</w:t>
      </w:r>
    </w:p>
    <w:p w:rsidR="00047A60" w:rsidRPr="00435D54" w:rsidRDefault="00047A60" w:rsidP="008D3042"/>
    <w:p w:rsidR="00150E80" w:rsidRPr="00435D54" w:rsidRDefault="00150E80" w:rsidP="008D3042">
      <w:pPr>
        <w:rPr>
          <w:b/>
          <w:u w:val="single"/>
        </w:rPr>
      </w:pPr>
      <w:r w:rsidRPr="00435D54">
        <w:rPr>
          <w:b/>
          <w:u w:val="single"/>
        </w:rPr>
        <w:t>EQUIPMENT REQUIRED</w:t>
      </w:r>
    </w:p>
    <w:p w:rsidR="00150E80" w:rsidRPr="00863B20" w:rsidRDefault="00150E80" w:rsidP="008D3042">
      <w:pPr>
        <w:rPr>
          <w:sz w:val="22"/>
          <w:szCs w:val="22"/>
        </w:rPr>
      </w:pPr>
      <w:r w:rsidRPr="00863B20">
        <w:rPr>
          <w:sz w:val="22"/>
          <w:szCs w:val="22"/>
        </w:rPr>
        <w:t>Music-A music exercise book (that has the music script lines in the middle)</w:t>
      </w:r>
    </w:p>
    <w:p w:rsidR="00150E80" w:rsidRPr="00863B20" w:rsidRDefault="00150E80" w:rsidP="008D3042">
      <w:pPr>
        <w:rPr>
          <w:sz w:val="22"/>
          <w:szCs w:val="22"/>
        </w:rPr>
      </w:pPr>
      <w:r w:rsidRPr="00863B20">
        <w:rPr>
          <w:sz w:val="22"/>
          <w:szCs w:val="22"/>
        </w:rPr>
        <w:t>Standard stationary supplies</w:t>
      </w:r>
    </w:p>
    <w:p w:rsidR="00150E80" w:rsidRPr="00863B20" w:rsidRDefault="00150E80" w:rsidP="008D3042">
      <w:pPr>
        <w:rPr>
          <w:sz w:val="22"/>
          <w:szCs w:val="22"/>
        </w:rPr>
      </w:pPr>
      <w:r w:rsidRPr="00863B20">
        <w:rPr>
          <w:sz w:val="22"/>
          <w:szCs w:val="22"/>
        </w:rPr>
        <w:t>Visual Arts-Students are supplied with a Visual Arts drawing book</w:t>
      </w:r>
      <w:r w:rsidR="00310D3B" w:rsidRPr="00863B20">
        <w:rPr>
          <w:sz w:val="22"/>
          <w:szCs w:val="22"/>
        </w:rPr>
        <w:t xml:space="preserve"> once they have paid their fees</w:t>
      </w:r>
    </w:p>
    <w:p w:rsidR="00150E80" w:rsidRPr="00863B20" w:rsidRDefault="00150E80" w:rsidP="008D3042">
      <w:pPr>
        <w:rPr>
          <w:sz w:val="22"/>
          <w:szCs w:val="22"/>
        </w:rPr>
      </w:pPr>
      <w:r w:rsidRPr="00863B20">
        <w:rPr>
          <w:sz w:val="22"/>
          <w:szCs w:val="22"/>
        </w:rPr>
        <w:t>Standard stationary supplies including lead pencil, rubber, sharpener, ruler, colour pencil</w:t>
      </w:r>
      <w:r w:rsidR="00310D3B" w:rsidRPr="00863B20">
        <w:rPr>
          <w:sz w:val="22"/>
          <w:szCs w:val="22"/>
        </w:rPr>
        <w:t>s (optional), textas (optional)</w:t>
      </w:r>
    </w:p>
    <w:p w:rsidR="00150E80" w:rsidRPr="00150E80" w:rsidRDefault="00150E80" w:rsidP="00150E80">
      <w:pPr>
        <w:rPr>
          <w:rFonts w:cstheme="minorHAnsi"/>
          <w:color w:val="000000"/>
        </w:rPr>
      </w:pPr>
      <w:bookmarkStart w:id="26" w:name="_Toc500676524"/>
      <w:r w:rsidRPr="001F62DE">
        <w:rPr>
          <w:rStyle w:val="Heading2Char"/>
          <w:color w:val="00B0F0"/>
        </w:rPr>
        <w:lastRenderedPageBreak/>
        <w:t>ENGLISH</w:t>
      </w:r>
      <w:bookmarkEnd w:id="26"/>
      <w:r w:rsidR="001F62DE">
        <w:rPr>
          <w:rStyle w:val="Heading2Char"/>
          <w:color w:val="00B0F0"/>
        </w:rPr>
        <w:tab/>
      </w:r>
      <w:r w:rsidRPr="001F62DE">
        <w:t>Staffroom</w:t>
      </w:r>
      <w:r w:rsidRPr="00435D54">
        <w:t xml:space="preserve"> located in upper E Block</w:t>
      </w:r>
      <w:r w:rsidR="001F62DE" w:rsidRPr="006A0574">
        <w:rPr>
          <w:rStyle w:val="Heading2Char"/>
          <w:color w:val="00B0F0"/>
          <w:u w:val="none"/>
        </w:rPr>
        <w:tab/>
      </w:r>
      <w:r w:rsidR="00682360">
        <w:rPr>
          <w:rFonts w:cstheme="minorHAnsi"/>
          <w:color w:val="000000"/>
        </w:rPr>
        <w:tab/>
      </w:r>
      <w:r w:rsidR="008504AC">
        <w:rPr>
          <w:rFonts w:cstheme="minorHAnsi"/>
          <w:noProof/>
          <w:color w:val="000000"/>
        </w:rPr>
        <w:drawing>
          <wp:inline distT="0" distB="0" distL="0" distR="0">
            <wp:extent cx="942975" cy="847484"/>
            <wp:effectExtent l="0" t="0" r="0" b="0"/>
            <wp:docPr id="468" name="Picture 468" descr="C:\Users\nathan.redmayne\Desktop\englis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athan.redmayne\Desktop\english1.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44303" cy="848678"/>
                    </a:xfrm>
                    <a:prstGeom prst="rect">
                      <a:avLst/>
                    </a:prstGeom>
                    <a:noFill/>
                    <a:ln>
                      <a:noFill/>
                    </a:ln>
                  </pic:spPr>
                </pic:pic>
              </a:graphicData>
            </a:graphic>
          </wp:inline>
        </w:drawing>
      </w:r>
    </w:p>
    <w:p w:rsidR="00150E80" w:rsidRPr="00150E80" w:rsidRDefault="00150E80" w:rsidP="00150E80">
      <w:pPr>
        <w:rPr>
          <w:rFonts w:cstheme="minorHAnsi"/>
          <w:color w:val="000000"/>
        </w:rPr>
      </w:pPr>
    </w:p>
    <w:p w:rsidR="00150E80" w:rsidRPr="00435D54" w:rsidRDefault="00150E80" w:rsidP="008D3042">
      <w:pPr>
        <w:rPr>
          <w:b/>
          <w:u w:val="single"/>
        </w:rPr>
      </w:pPr>
      <w:r w:rsidRPr="00435D54">
        <w:rPr>
          <w:b/>
          <w:u w:val="single"/>
        </w:rPr>
        <w:t>TEACHERS:</w:t>
      </w:r>
    </w:p>
    <w:p w:rsidR="00803697" w:rsidRPr="00863B20" w:rsidRDefault="00803697" w:rsidP="00803697">
      <w:pPr>
        <w:rPr>
          <w:sz w:val="22"/>
          <w:szCs w:val="22"/>
        </w:rPr>
      </w:pPr>
      <w:r w:rsidRPr="00863B20">
        <w:rPr>
          <w:sz w:val="22"/>
          <w:szCs w:val="22"/>
        </w:rPr>
        <w:t>Mr Mai</w:t>
      </w:r>
      <w:r>
        <w:rPr>
          <w:sz w:val="22"/>
          <w:szCs w:val="22"/>
        </w:rPr>
        <w:t xml:space="preserve"> </w:t>
      </w:r>
      <w:r w:rsidR="0089095B">
        <w:rPr>
          <w:sz w:val="22"/>
          <w:szCs w:val="22"/>
        </w:rPr>
        <w:t xml:space="preserve">(Relieving </w:t>
      </w:r>
      <w:r w:rsidRPr="00863B20">
        <w:rPr>
          <w:sz w:val="22"/>
          <w:szCs w:val="22"/>
        </w:rPr>
        <w:t>Head Teacher)</w:t>
      </w:r>
    </w:p>
    <w:p w:rsidR="0083568D" w:rsidRPr="00863B20" w:rsidRDefault="0083568D" w:rsidP="0083568D">
      <w:pPr>
        <w:rPr>
          <w:sz w:val="22"/>
          <w:szCs w:val="22"/>
        </w:rPr>
      </w:pPr>
      <w:r w:rsidRPr="00863B20">
        <w:rPr>
          <w:sz w:val="22"/>
          <w:szCs w:val="22"/>
        </w:rPr>
        <w:t>Mrs Bifulco (Teacher Librarian)</w:t>
      </w:r>
    </w:p>
    <w:p w:rsidR="00150E80" w:rsidRPr="00863B20" w:rsidRDefault="006002EF" w:rsidP="008D3042">
      <w:pPr>
        <w:rPr>
          <w:sz w:val="22"/>
          <w:szCs w:val="22"/>
        </w:rPr>
      </w:pPr>
      <w:r w:rsidRPr="00863B20">
        <w:rPr>
          <w:sz w:val="22"/>
          <w:szCs w:val="22"/>
        </w:rPr>
        <w:t xml:space="preserve">Mrs </w:t>
      </w:r>
      <w:r w:rsidR="00957909">
        <w:rPr>
          <w:sz w:val="22"/>
          <w:szCs w:val="22"/>
        </w:rPr>
        <w:t>C Ferreira</w:t>
      </w:r>
    </w:p>
    <w:p w:rsidR="0083568D" w:rsidRPr="0083568D" w:rsidRDefault="0083568D" w:rsidP="0083568D">
      <w:pPr>
        <w:ind w:right="1020"/>
        <w:contextualSpacing/>
        <w:rPr>
          <w:rFonts w:eastAsiaTheme="minorHAnsi" w:cstheme="minorBidi"/>
          <w:sz w:val="22"/>
          <w:szCs w:val="22"/>
          <w:lang w:eastAsia="en-US"/>
        </w:rPr>
      </w:pPr>
      <w:r>
        <w:rPr>
          <w:rFonts w:eastAsiaTheme="minorHAnsi" w:cstheme="minorBidi"/>
          <w:sz w:val="22"/>
          <w:szCs w:val="22"/>
          <w:lang w:eastAsia="en-US"/>
        </w:rPr>
        <w:t>Mrs J Kullar</w:t>
      </w:r>
    </w:p>
    <w:p w:rsidR="00150E80" w:rsidRPr="00863B20" w:rsidRDefault="00150E80" w:rsidP="0083568D">
      <w:pPr>
        <w:tabs>
          <w:tab w:val="center" w:pos="4876"/>
        </w:tabs>
        <w:rPr>
          <w:sz w:val="22"/>
          <w:szCs w:val="22"/>
        </w:rPr>
      </w:pPr>
      <w:r w:rsidRPr="00863B20">
        <w:rPr>
          <w:sz w:val="22"/>
          <w:szCs w:val="22"/>
        </w:rPr>
        <w:t>Mrs Prasad</w:t>
      </w:r>
    </w:p>
    <w:p w:rsidR="00150E80" w:rsidRPr="00863B20" w:rsidRDefault="00150E80" w:rsidP="008D3042">
      <w:pPr>
        <w:rPr>
          <w:sz w:val="22"/>
          <w:szCs w:val="22"/>
        </w:rPr>
      </w:pPr>
      <w:r w:rsidRPr="00863B20">
        <w:rPr>
          <w:sz w:val="22"/>
          <w:szCs w:val="22"/>
        </w:rPr>
        <w:t>Ms Porter</w:t>
      </w:r>
      <w:r w:rsidR="00056F51" w:rsidRPr="00863B20">
        <w:rPr>
          <w:sz w:val="22"/>
          <w:szCs w:val="22"/>
        </w:rPr>
        <w:t xml:space="preserve"> </w:t>
      </w:r>
      <w:r w:rsidR="0089095B">
        <w:rPr>
          <w:sz w:val="22"/>
          <w:szCs w:val="22"/>
        </w:rPr>
        <w:t xml:space="preserve">(Year 9 </w:t>
      </w:r>
      <w:r w:rsidR="0083568D">
        <w:rPr>
          <w:sz w:val="22"/>
          <w:szCs w:val="22"/>
        </w:rPr>
        <w:t>Advisor)</w:t>
      </w:r>
    </w:p>
    <w:p w:rsidR="00981845" w:rsidRDefault="00981845" w:rsidP="008D3042">
      <w:pPr>
        <w:rPr>
          <w:sz w:val="22"/>
          <w:szCs w:val="22"/>
        </w:rPr>
      </w:pPr>
      <w:r w:rsidRPr="00863B20">
        <w:rPr>
          <w:sz w:val="22"/>
          <w:szCs w:val="22"/>
        </w:rPr>
        <w:t>Mrs Saccaro</w:t>
      </w:r>
    </w:p>
    <w:p w:rsidR="00150E80" w:rsidRPr="00435D54" w:rsidRDefault="00150E80" w:rsidP="008D3042"/>
    <w:p w:rsidR="00150E80" w:rsidRPr="00435D54" w:rsidRDefault="00150E80" w:rsidP="008D3042">
      <w:pPr>
        <w:rPr>
          <w:b/>
          <w:u w:val="single"/>
        </w:rPr>
      </w:pPr>
      <w:r w:rsidRPr="00435D54">
        <w:rPr>
          <w:b/>
          <w:u w:val="single"/>
        </w:rPr>
        <w:t>EQUIPMENT REQUIRED</w:t>
      </w:r>
    </w:p>
    <w:p w:rsidR="00150E80" w:rsidRPr="00863B2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 xml:space="preserve">1x 96 page exercise book </w:t>
      </w:r>
    </w:p>
    <w:p w:rsidR="00150E80" w:rsidRPr="00863B2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 xml:space="preserve">1x 48 page exercise book </w:t>
      </w:r>
    </w:p>
    <w:p w:rsidR="00150E80" w:rsidRPr="00863B2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 xml:space="preserve">Display folder </w:t>
      </w:r>
    </w:p>
    <w:p w:rsidR="00150E80" w:rsidRPr="00863B2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Standard stationery items</w:t>
      </w:r>
      <w:r w:rsidR="00957909">
        <w:rPr>
          <w:rFonts w:eastAsiaTheme="minorHAnsi" w:cstheme="minorBidi"/>
          <w:sz w:val="22"/>
          <w:szCs w:val="22"/>
          <w:lang w:eastAsia="en-US"/>
        </w:rPr>
        <w:t>:</w:t>
      </w:r>
    </w:p>
    <w:p w:rsidR="00150E80" w:rsidRPr="00863B2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2x highlighters</w:t>
      </w:r>
    </w:p>
    <w:p w:rsidR="00150E80" w:rsidRPr="00863B2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Ruler</w:t>
      </w:r>
    </w:p>
    <w:p w:rsidR="00150E80" w:rsidRDefault="00150E80" w:rsidP="008D3042">
      <w:pPr>
        <w:rPr>
          <w:rFonts w:eastAsiaTheme="minorHAnsi" w:cstheme="minorBidi"/>
          <w:sz w:val="22"/>
          <w:szCs w:val="22"/>
          <w:lang w:eastAsia="en-US"/>
        </w:rPr>
      </w:pPr>
      <w:r w:rsidRPr="00863B20">
        <w:rPr>
          <w:rFonts w:eastAsiaTheme="minorHAnsi" w:cstheme="minorBidi"/>
          <w:sz w:val="22"/>
          <w:szCs w:val="22"/>
          <w:lang w:eastAsia="en-US"/>
        </w:rPr>
        <w:t>Box of coloured pencils</w:t>
      </w:r>
    </w:p>
    <w:p w:rsidR="00EA35EB" w:rsidRPr="00863B20" w:rsidRDefault="00EA35EB" w:rsidP="008D3042">
      <w:pPr>
        <w:rPr>
          <w:rFonts w:eastAsiaTheme="minorHAnsi" w:cstheme="minorBidi"/>
          <w:sz w:val="22"/>
          <w:szCs w:val="22"/>
          <w:lang w:eastAsia="en-US"/>
        </w:rPr>
      </w:pPr>
    </w:p>
    <w:p w:rsidR="00485620" w:rsidRPr="00761744" w:rsidRDefault="00980D38" w:rsidP="00863B20">
      <w:pPr>
        <w:spacing w:after="120" w:line="276" w:lineRule="auto"/>
        <w:rPr>
          <w:rFonts w:eastAsiaTheme="majorEastAsia" w:cstheme="majorBidi"/>
          <w:b/>
          <w:bCs/>
          <w:color w:val="00B0F0"/>
          <w:sz w:val="26"/>
          <w:szCs w:val="26"/>
          <w:u w:val="single"/>
        </w:rPr>
      </w:pPr>
      <w:bookmarkStart w:id="27" w:name="_Toc500676525"/>
      <w:r w:rsidRPr="00980D38">
        <w:rPr>
          <w:rStyle w:val="Heading2Char"/>
          <w:color w:val="00B0F0"/>
        </w:rPr>
        <w:t>ENGLISH AS SECOND LANGUAGE (ESL)</w:t>
      </w:r>
      <w:bookmarkEnd w:id="27"/>
      <w:r w:rsidR="00435D54">
        <w:rPr>
          <w:rFonts w:eastAsiaTheme="minorHAnsi"/>
        </w:rPr>
        <w:tab/>
      </w:r>
      <w:r w:rsidR="00485620" w:rsidRPr="00435D54">
        <w:rPr>
          <w:rFonts w:eastAsiaTheme="minorHAnsi"/>
        </w:rPr>
        <w:t>Staffroom located lower E Block</w:t>
      </w:r>
    </w:p>
    <w:p w:rsidR="00485620" w:rsidRDefault="00185910" w:rsidP="00485620">
      <w:pPr>
        <w:ind w:right="1020"/>
        <w:contextualSpacing/>
        <w:rPr>
          <w:rFonts w:eastAsiaTheme="minorHAnsi" w:cstheme="minorBidi"/>
          <w:b/>
          <w:u w:val="single"/>
          <w:lang w:eastAsia="en-US"/>
        </w:rPr>
      </w:pPr>
      <w:r>
        <w:rPr>
          <w:rFonts w:eastAsiaTheme="minorHAnsi" w:cstheme="minorBidi"/>
          <w:b/>
          <w:u w:val="single"/>
          <w:lang w:eastAsia="en-US"/>
        </w:rPr>
        <w:t>ESL T</w:t>
      </w:r>
      <w:r w:rsidR="00485620" w:rsidRPr="00240218">
        <w:rPr>
          <w:rFonts w:eastAsiaTheme="minorHAnsi" w:cstheme="minorBidi"/>
          <w:b/>
          <w:u w:val="single"/>
          <w:lang w:eastAsia="en-US"/>
        </w:rPr>
        <w:t xml:space="preserve">EACHERS: </w:t>
      </w:r>
    </w:p>
    <w:p w:rsidR="00803697" w:rsidRPr="00863B20" w:rsidRDefault="00803697" w:rsidP="00803697">
      <w:pPr>
        <w:rPr>
          <w:rFonts w:cstheme="minorHAnsi"/>
          <w:color w:val="000000"/>
          <w:sz w:val="22"/>
          <w:szCs w:val="22"/>
        </w:rPr>
      </w:pPr>
      <w:r w:rsidRPr="00863B20">
        <w:rPr>
          <w:rFonts w:cstheme="minorHAnsi"/>
          <w:color w:val="000000"/>
          <w:sz w:val="22"/>
          <w:szCs w:val="22"/>
        </w:rPr>
        <w:t>Mrs S Nadan (</w:t>
      </w:r>
      <w:r w:rsidR="0089095B">
        <w:rPr>
          <w:rFonts w:cstheme="minorHAnsi"/>
          <w:color w:val="000000"/>
          <w:sz w:val="22"/>
          <w:szCs w:val="22"/>
        </w:rPr>
        <w:t>Acting</w:t>
      </w:r>
      <w:r>
        <w:rPr>
          <w:rFonts w:cstheme="minorHAnsi"/>
          <w:color w:val="000000"/>
          <w:sz w:val="22"/>
          <w:szCs w:val="22"/>
        </w:rPr>
        <w:t xml:space="preserve"> </w:t>
      </w:r>
      <w:r w:rsidRPr="00863B20">
        <w:rPr>
          <w:rFonts w:cstheme="minorHAnsi"/>
          <w:color w:val="000000"/>
          <w:sz w:val="22"/>
          <w:szCs w:val="22"/>
        </w:rPr>
        <w:t>Head Teacher</w:t>
      </w:r>
      <w:r>
        <w:rPr>
          <w:rFonts w:cstheme="minorHAnsi"/>
          <w:color w:val="000000"/>
          <w:sz w:val="22"/>
          <w:szCs w:val="22"/>
        </w:rPr>
        <w:t xml:space="preserve">, </w:t>
      </w:r>
      <w:r w:rsidRPr="00863B20">
        <w:rPr>
          <w:rFonts w:cstheme="minorHAnsi"/>
          <w:color w:val="000000"/>
          <w:sz w:val="22"/>
          <w:szCs w:val="22"/>
        </w:rPr>
        <w:t>Aboriginal Coordinator)</w:t>
      </w:r>
    </w:p>
    <w:p w:rsidR="00485620" w:rsidRPr="00863B20" w:rsidRDefault="00803697" w:rsidP="00485620">
      <w:pPr>
        <w:rPr>
          <w:rFonts w:cstheme="minorHAnsi"/>
          <w:color w:val="000000"/>
          <w:sz w:val="22"/>
          <w:szCs w:val="22"/>
        </w:rPr>
      </w:pPr>
      <w:r>
        <w:rPr>
          <w:rFonts w:cstheme="minorHAnsi"/>
          <w:color w:val="000000"/>
          <w:sz w:val="22"/>
          <w:szCs w:val="22"/>
        </w:rPr>
        <w:t>Ms R Northcott</w:t>
      </w:r>
    </w:p>
    <w:p w:rsidR="00682360" w:rsidRPr="00863B20" w:rsidRDefault="00682360" w:rsidP="00485620">
      <w:pPr>
        <w:rPr>
          <w:rFonts w:cstheme="minorHAnsi"/>
          <w:color w:val="000000"/>
          <w:sz w:val="22"/>
          <w:szCs w:val="22"/>
        </w:rPr>
      </w:pPr>
      <w:r w:rsidRPr="00863B20">
        <w:rPr>
          <w:rFonts w:cstheme="minorHAnsi"/>
          <w:color w:val="000000"/>
          <w:sz w:val="22"/>
          <w:szCs w:val="22"/>
        </w:rPr>
        <w:t xml:space="preserve">Mrs </w:t>
      </w:r>
      <w:r w:rsidR="00592E84" w:rsidRPr="00863B20">
        <w:rPr>
          <w:rFonts w:cstheme="minorHAnsi"/>
          <w:color w:val="000000"/>
          <w:sz w:val="22"/>
          <w:szCs w:val="22"/>
        </w:rPr>
        <w:t xml:space="preserve">S </w:t>
      </w:r>
      <w:r w:rsidRPr="00863B20">
        <w:rPr>
          <w:rFonts w:cstheme="minorHAnsi"/>
          <w:color w:val="000000"/>
          <w:sz w:val="22"/>
          <w:szCs w:val="22"/>
        </w:rPr>
        <w:t>Romic</w:t>
      </w:r>
    </w:p>
    <w:p w:rsidR="00682360" w:rsidRDefault="00592E84" w:rsidP="00485620">
      <w:pPr>
        <w:rPr>
          <w:rFonts w:cstheme="minorHAnsi"/>
          <w:color w:val="000000"/>
          <w:sz w:val="22"/>
          <w:szCs w:val="22"/>
        </w:rPr>
      </w:pPr>
      <w:r w:rsidRPr="00863B20">
        <w:rPr>
          <w:rFonts w:cstheme="minorHAnsi"/>
          <w:color w:val="000000"/>
          <w:sz w:val="22"/>
          <w:szCs w:val="22"/>
        </w:rPr>
        <w:t xml:space="preserve">Mrs U </w:t>
      </w:r>
      <w:r w:rsidR="00682360" w:rsidRPr="00863B20">
        <w:rPr>
          <w:rFonts w:cstheme="minorHAnsi"/>
          <w:color w:val="000000"/>
          <w:sz w:val="22"/>
          <w:szCs w:val="22"/>
        </w:rPr>
        <w:t>Wong</w:t>
      </w:r>
    </w:p>
    <w:p w:rsidR="0083568D" w:rsidRPr="00863B20" w:rsidRDefault="0083568D" w:rsidP="00485620">
      <w:pPr>
        <w:rPr>
          <w:rFonts w:cstheme="minorHAnsi"/>
          <w:color w:val="000000"/>
          <w:sz w:val="22"/>
          <w:szCs w:val="22"/>
        </w:rPr>
      </w:pPr>
      <w:r>
        <w:rPr>
          <w:rFonts w:cstheme="minorHAnsi"/>
          <w:color w:val="000000"/>
          <w:sz w:val="22"/>
          <w:szCs w:val="22"/>
        </w:rPr>
        <w:t>Ms Y Deo</w:t>
      </w:r>
    </w:p>
    <w:p w:rsidR="00E57AEC" w:rsidRDefault="00E57AEC" w:rsidP="00ED06AB">
      <w:pPr>
        <w:ind w:right="1020"/>
        <w:contextualSpacing/>
        <w:jc w:val="left"/>
        <w:rPr>
          <w:rFonts w:eastAsiaTheme="minorHAnsi" w:cstheme="minorBidi"/>
          <w:b/>
          <w:color w:val="00B0F0"/>
          <w:sz w:val="26"/>
          <w:szCs w:val="26"/>
          <w:u w:val="single"/>
          <w:lang w:eastAsia="en-US"/>
        </w:rPr>
      </w:pPr>
    </w:p>
    <w:p w:rsidR="006A0574" w:rsidRPr="002D4FE3" w:rsidRDefault="006A0574" w:rsidP="006A0574">
      <w:pPr>
        <w:ind w:right="1020"/>
        <w:contextualSpacing/>
        <w:rPr>
          <w:rFonts w:eastAsiaTheme="minorHAnsi" w:cstheme="minorBidi"/>
          <w:b/>
          <w:lang w:eastAsia="en-US"/>
        </w:rPr>
      </w:pPr>
      <w:r w:rsidRPr="002D4FE3">
        <w:rPr>
          <w:rFonts w:eastAsiaTheme="minorHAnsi" w:cstheme="minorBidi"/>
          <w:b/>
          <w:lang w:eastAsia="en-US"/>
        </w:rPr>
        <w:t>School Learning Support Officer</w:t>
      </w:r>
      <w:r>
        <w:rPr>
          <w:rFonts w:eastAsiaTheme="minorHAnsi" w:cstheme="minorBidi"/>
          <w:b/>
          <w:lang w:eastAsia="en-US"/>
        </w:rPr>
        <w:t>:</w:t>
      </w:r>
    </w:p>
    <w:p w:rsidR="006A0574" w:rsidRDefault="006A0574" w:rsidP="00ED06AB">
      <w:pPr>
        <w:ind w:right="1020"/>
        <w:contextualSpacing/>
        <w:jc w:val="left"/>
        <w:rPr>
          <w:rFonts w:eastAsiaTheme="minorHAnsi" w:cstheme="minorBidi"/>
          <w:sz w:val="22"/>
          <w:szCs w:val="22"/>
          <w:lang w:eastAsia="en-US"/>
        </w:rPr>
      </w:pPr>
      <w:r w:rsidRPr="006A0574">
        <w:rPr>
          <w:rFonts w:eastAsiaTheme="minorHAnsi" w:cstheme="minorBidi"/>
          <w:sz w:val="22"/>
          <w:szCs w:val="22"/>
          <w:lang w:eastAsia="en-US"/>
        </w:rPr>
        <w:t xml:space="preserve">Ms </w:t>
      </w:r>
      <w:r>
        <w:rPr>
          <w:rFonts w:eastAsiaTheme="minorHAnsi" w:cstheme="minorBidi"/>
          <w:sz w:val="22"/>
          <w:szCs w:val="22"/>
          <w:lang w:eastAsia="en-US"/>
        </w:rPr>
        <w:t>Y Issac</w:t>
      </w:r>
    </w:p>
    <w:p w:rsidR="006A0574" w:rsidRPr="006A0574" w:rsidRDefault="006A0574" w:rsidP="00ED06AB">
      <w:pPr>
        <w:ind w:right="1020"/>
        <w:contextualSpacing/>
        <w:jc w:val="left"/>
        <w:rPr>
          <w:rFonts w:eastAsiaTheme="minorHAnsi" w:cstheme="minorBidi"/>
          <w:sz w:val="22"/>
          <w:szCs w:val="22"/>
          <w:lang w:eastAsia="en-US"/>
        </w:rPr>
      </w:pPr>
    </w:p>
    <w:p w:rsidR="00761744" w:rsidRDefault="00761744" w:rsidP="00ED06AB">
      <w:pPr>
        <w:ind w:right="1020"/>
        <w:contextualSpacing/>
        <w:jc w:val="left"/>
        <w:rPr>
          <w:rFonts w:eastAsiaTheme="minorHAnsi" w:cstheme="minorBidi"/>
          <w:lang w:eastAsia="en-US"/>
        </w:rPr>
      </w:pPr>
      <w:r w:rsidRPr="00ED06AB">
        <w:rPr>
          <w:rFonts w:eastAsiaTheme="minorHAnsi" w:cstheme="minorBidi"/>
          <w:b/>
          <w:color w:val="00B0F0"/>
          <w:sz w:val="26"/>
          <w:szCs w:val="26"/>
          <w:u w:val="single"/>
          <w:lang w:eastAsia="en-US"/>
        </w:rPr>
        <w:t>LEARNING SUPPORT</w:t>
      </w:r>
      <w:r>
        <w:rPr>
          <w:rFonts w:eastAsiaTheme="minorHAnsi" w:cstheme="minorBidi"/>
          <w:lang w:eastAsia="en-US"/>
        </w:rPr>
        <w:tab/>
      </w:r>
      <w:r w:rsidR="00ED06AB">
        <w:rPr>
          <w:rFonts w:eastAsiaTheme="minorHAnsi" w:cstheme="minorBidi"/>
          <w:lang w:eastAsia="en-US"/>
        </w:rPr>
        <w:tab/>
      </w:r>
      <w:r w:rsidR="00ED06AB">
        <w:rPr>
          <w:rFonts w:eastAsiaTheme="minorHAnsi" w:cstheme="minorBidi"/>
          <w:lang w:eastAsia="en-US"/>
        </w:rPr>
        <w:tab/>
      </w:r>
      <w:r w:rsidR="006A0574">
        <w:rPr>
          <w:rFonts w:eastAsiaTheme="minorHAnsi" w:cstheme="minorBidi"/>
          <w:lang w:eastAsia="en-US"/>
        </w:rPr>
        <w:tab/>
      </w:r>
      <w:r w:rsidR="00ED06AB">
        <w:rPr>
          <w:rFonts w:eastAsiaTheme="minorHAnsi" w:cstheme="minorBidi"/>
          <w:lang w:eastAsia="en-US"/>
        </w:rPr>
        <w:t>Staffroom located lower D Block</w:t>
      </w:r>
    </w:p>
    <w:p w:rsidR="00ED06AB" w:rsidRDefault="00ED06AB" w:rsidP="00761744">
      <w:pPr>
        <w:ind w:right="1020"/>
        <w:contextualSpacing/>
        <w:rPr>
          <w:rFonts w:eastAsiaTheme="minorHAnsi" w:cstheme="minorBidi"/>
          <w:lang w:eastAsia="en-US"/>
        </w:rPr>
      </w:pPr>
    </w:p>
    <w:p w:rsidR="00761744" w:rsidRPr="002D4FE3" w:rsidRDefault="00761744" w:rsidP="00761744">
      <w:pPr>
        <w:ind w:right="1020"/>
        <w:contextualSpacing/>
        <w:rPr>
          <w:rFonts w:eastAsiaTheme="minorHAnsi" w:cstheme="minorBidi"/>
          <w:b/>
          <w:u w:val="single"/>
          <w:lang w:eastAsia="en-US"/>
        </w:rPr>
      </w:pPr>
      <w:r w:rsidRPr="002D4FE3">
        <w:rPr>
          <w:rFonts w:eastAsiaTheme="minorHAnsi" w:cstheme="minorBidi"/>
          <w:b/>
          <w:u w:val="single"/>
          <w:lang w:eastAsia="en-US"/>
        </w:rPr>
        <w:t xml:space="preserve">TEACHERS: </w:t>
      </w:r>
    </w:p>
    <w:p w:rsidR="00761744" w:rsidRPr="00863B20" w:rsidRDefault="00761744"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Mrs C Fisher (Head Teacher)</w:t>
      </w:r>
    </w:p>
    <w:p w:rsidR="00ED06AB" w:rsidRPr="00863B20" w:rsidRDefault="00ED06AB"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Mrs B Persenitis</w:t>
      </w:r>
    </w:p>
    <w:p w:rsidR="00761744" w:rsidRPr="00863B20" w:rsidRDefault="00ED06AB"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 xml:space="preserve">Mr W Monaghan </w:t>
      </w:r>
    </w:p>
    <w:p w:rsidR="002D4FE3" w:rsidRPr="00863B20"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A Azzi</w:t>
      </w:r>
    </w:p>
    <w:p w:rsidR="002D4FE3" w:rsidRPr="00863B20"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J Keyes</w:t>
      </w:r>
    </w:p>
    <w:p w:rsidR="002D4FE3"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A Lorregian</w:t>
      </w:r>
    </w:p>
    <w:p w:rsidR="006A0574" w:rsidRPr="00863B20" w:rsidRDefault="006A0574" w:rsidP="00761744">
      <w:pPr>
        <w:ind w:right="1020"/>
        <w:contextualSpacing/>
        <w:rPr>
          <w:rFonts w:eastAsiaTheme="minorHAnsi" w:cstheme="minorBidi"/>
          <w:sz w:val="22"/>
          <w:szCs w:val="22"/>
          <w:lang w:eastAsia="en-US"/>
        </w:rPr>
      </w:pPr>
    </w:p>
    <w:p w:rsidR="00761744" w:rsidRPr="002D4FE3" w:rsidRDefault="00761744" w:rsidP="00761744">
      <w:pPr>
        <w:ind w:right="1020"/>
        <w:contextualSpacing/>
        <w:rPr>
          <w:rFonts w:eastAsiaTheme="minorHAnsi" w:cstheme="minorBidi"/>
          <w:b/>
          <w:lang w:eastAsia="en-US"/>
        </w:rPr>
      </w:pPr>
      <w:r w:rsidRPr="002D4FE3">
        <w:rPr>
          <w:rFonts w:eastAsiaTheme="minorHAnsi" w:cstheme="minorBidi"/>
          <w:b/>
          <w:lang w:eastAsia="en-US"/>
        </w:rPr>
        <w:t>Learning and Support Teachers</w:t>
      </w:r>
      <w:r w:rsidR="002D4FE3">
        <w:rPr>
          <w:rFonts w:eastAsiaTheme="minorHAnsi" w:cstheme="minorBidi"/>
          <w:b/>
          <w:lang w:eastAsia="en-US"/>
        </w:rPr>
        <w:t>:</w:t>
      </w:r>
    </w:p>
    <w:p w:rsidR="00761744" w:rsidRPr="00863B20" w:rsidRDefault="00761744"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Mrs Attiwill</w:t>
      </w:r>
    </w:p>
    <w:p w:rsidR="002D4FE3" w:rsidRPr="00863B20"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L Steetsel</w:t>
      </w:r>
    </w:p>
    <w:p w:rsidR="0083568D" w:rsidRPr="00863B20" w:rsidRDefault="0083568D" w:rsidP="0083568D">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S Celkys</w:t>
      </w:r>
    </w:p>
    <w:p w:rsidR="00761744" w:rsidRPr="00761744" w:rsidRDefault="00761744" w:rsidP="00761744">
      <w:pPr>
        <w:ind w:right="1020"/>
        <w:contextualSpacing/>
        <w:rPr>
          <w:rFonts w:eastAsiaTheme="minorHAnsi" w:cstheme="minorBidi"/>
          <w:lang w:eastAsia="en-US"/>
        </w:rPr>
      </w:pPr>
    </w:p>
    <w:p w:rsidR="00761744" w:rsidRPr="002D4FE3" w:rsidRDefault="00761744" w:rsidP="00761744">
      <w:pPr>
        <w:ind w:right="1020"/>
        <w:contextualSpacing/>
        <w:rPr>
          <w:rFonts w:eastAsiaTheme="minorHAnsi" w:cstheme="minorBidi"/>
          <w:b/>
          <w:lang w:eastAsia="en-US"/>
        </w:rPr>
      </w:pPr>
      <w:r w:rsidRPr="002D4FE3">
        <w:rPr>
          <w:rFonts w:eastAsiaTheme="minorHAnsi" w:cstheme="minorBidi"/>
          <w:b/>
          <w:lang w:eastAsia="en-US"/>
        </w:rPr>
        <w:t>School Learning Support Officer</w:t>
      </w:r>
      <w:r w:rsidR="002D4FE3">
        <w:rPr>
          <w:rFonts w:eastAsiaTheme="minorHAnsi" w:cstheme="minorBidi"/>
          <w:b/>
          <w:lang w:eastAsia="en-US"/>
        </w:rPr>
        <w:t>s:</w:t>
      </w:r>
    </w:p>
    <w:p w:rsidR="00761744" w:rsidRPr="00863B20" w:rsidRDefault="00761744"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 xml:space="preserve">Mrs </w:t>
      </w:r>
      <w:r w:rsidR="00260CE2" w:rsidRPr="00863B20">
        <w:rPr>
          <w:rFonts w:eastAsiaTheme="minorHAnsi" w:cstheme="minorBidi"/>
          <w:sz w:val="22"/>
          <w:szCs w:val="22"/>
          <w:lang w:eastAsia="en-US"/>
        </w:rPr>
        <w:t xml:space="preserve">S </w:t>
      </w:r>
      <w:r w:rsidRPr="00863B20">
        <w:rPr>
          <w:rFonts w:eastAsiaTheme="minorHAnsi" w:cstheme="minorBidi"/>
          <w:sz w:val="22"/>
          <w:szCs w:val="22"/>
          <w:lang w:eastAsia="en-US"/>
        </w:rPr>
        <w:t>Tyler</w:t>
      </w:r>
    </w:p>
    <w:p w:rsidR="00761744" w:rsidRPr="00863B20" w:rsidRDefault="00761744"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 xml:space="preserve">Mrs </w:t>
      </w:r>
      <w:r w:rsidR="00260CE2" w:rsidRPr="00863B20">
        <w:rPr>
          <w:rFonts w:eastAsiaTheme="minorHAnsi" w:cstheme="minorBidi"/>
          <w:sz w:val="22"/>
          <w:szCs w:val="22"/>
          <w:lang w:eastAsia="en-US"/>
        </w:rPr>
        <w:t xml:space="preserve">L </w:t>
      </w:r>
      <w:r w:rsidRPr="00863B20">
        <w:rPr>
          <w:rFonts w:eastAsiaTheme="minorHAnsi" w:cstheme="minorBidi"/>
          <w:sz w:val="22"/>
          <w:szCs w:val="22"/>
          <w:lang w:eastAsia="en-US"/>
        </w:rPr>
        <w:t>Chisnall</w:t>
      </w:r>
    </w:p>
    <w:p w:rsidR="00761744" w:rsidRPr="00863B20"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Mrs S Daniel</w:t>
      </w:r>
    </w:p>
    <w:p w:rsidR="002D4FE3" w:rsidRPr="00863B20"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Mrs R Jackson</w:t>
      </w:r>
    </w:p>
    <w:p w:rsidR="002D4FE3" w:rsidRPr="00863B20"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A Phung</w:t>
      </w:r>
    </w:p>
    <w:p w:rsidR="002D4FE3" w:rsidRDefault="002D4FE3" w:rsidP="00761744">
      <w:pPr>
        <w:ind w:right="1020"/>
        <w:contextualSpacing/>
        <w:rPr>
          <w:rFonts w:eastAsiaTheme="minorHAnsi" w:cstheme="minorBidi"/>
          <w:sz w:val="22"/>
          <w:szCs w:val="22"/>
          <w:lang w:eastAsia="en-US"/>
        </w:rPr>
      </w:pPr>
      <w:r w:rsidRPr="00863B20">
        <w:rPr>
          <w:rFonts w:eastAsiaTheme="minorHAnsi" w:cstheme="minorBidi"/>
          <w:sz w:val="22"/>
          <w:szCs w:val="22"/>
          <w:lang w:eastAsia="en-US"/>
        </w:rPr>
        <w:t>Ms M Vlahos</w:t>
      </w:r>
    </w:p>
    <w:p w:rsidR="006A0574" w:rsidRPr="00863B20" w:rsidRDefault="006A0574" w:rsidP="00761744">
      <w:pPr>
        <w:ind w:right="1020"/>
        <w:contextualSpacing/>
        <w:rPr>
          <w:rFonts w:eastAsiaTheme="minorHAnsi" w:cstheme="minorBidi"/>
          <w:sz w:val="22"/>
          <w:szCs w:val="22"/>
          <w:lang w:eastAsia="en-US"/>
        </w:rPr>
      </w:pPr>
      <w:r>
        <w:rPr>
          <w:rFonts w:eastAsiaTheme="minorHAnsi" w:cstheme="minorBidi"/>
          <w:sz w:val="22"/>
          <w:szCs w:val="22"/>
          <w:lang w:eastAsia="en-US"/>
        </w:rPr>
        <w:t>Ms I Alisphanic</w:t>
      </w:r>
    </w:p>
    <w:p w:rsidR="00C91BE3" w:rsidRDefault="00C91BE3" w:rsidP="008B1ADB">
      <w:pPr>
        <w:pStyle w:val="Heading1"/>
        <w:rPr>
          <w:rFonts w:ascii="Calibri" w:hAnsi="Calibri" w:cs="Calibri"/>
          <w:sz w:val="23"/>
          <w:szCs w:val="23"/>
        </w:rPr>
      </w:pPr>
      <w:bookmarkStart w:id="28" w:name="_Toc500676526"/>
      <w:r>
        <w:lastRenderedPageBreak/>
        <w:t>Excursions</w:t>
      </w:r>
      <w:bookmarkEnd w:id="28"/>
    </w:p>
    <w:p w:rsidR="00C91BE3" w:rsidRDefault="00C91BE3" w:rsidP="00435D54">
      <w:pPr>
        <w:rPr>
          <w:rFonts w:eastAsiaTheme="minorHAnsi"/>
          <w:lang w:eastAsia="en-US"/>
        </w:rPr>
      </w:pPr>
    </w:p>
    <w:p w:rsidR="00C91BE3" w:rsidRDefault="00C91BE3" w:rsidP="00435D54">
      <w:pPr>
        <w:rPr>
          <w:rFonts w:eastAsiaTheme="minorHAnsi"/>
          <w:lang w:eastAsia="en-US"/>
        </w:rPr>
      </w:pPr>
      <w:r>
        <w:rPr>
          <w:rFonts w:eastAsiaTheme="minorHAnsi"/>
          <w:lang w:eastAsia="en-US"/>
        </w:rPr>
        <w:t>Miller Technology</w:t>
      </w:r>
      <w:r w:rsidRPr="00C91BE3">
        <w:rPr>
          <w:rFonts w:eastAsiaTheme="minorHAnsi"/>
          <w:lang w:eastAsia="en-US"/>
        </w:rPr>
        <w:t xml:space="preserve"> High School organises excursions to enhance and support classroom studies. Students will receive permission notes indicating the time of departure and return, the cost and the teacher accompanying the students. Parents should make sure the school is aware of any pre-existing medical conditions prior to the excursions. </w:t>
      </w:r>
    </w:p>
    <w:p w:rsidR="00435D54" w:rsidRPr="00C91BE3" w:rsidRDefault="00435D54" w:rsidP="00435D54">
      <w:pPr>
        <w:rPr>
          <w:rFonts w:eastAsiaTheme="minorHAnsi"/>
          <w:lang w:eastAsia="en-US"/>
        </w:rPr>
      </w:pPr>
    </w:p>
    <w:p w:rsidR="00150E80" w:rsidRDefault="00C91BE3" w:rsidP="00435D54">
      <w:pPr>
        <w:rPr>
          <w:rFonts w:eastAsiaTheme="minorHAnsi"/>
          <w:lang w:eastAsia="en-US"/>
        </w:rPr>
      </w:pPr>
      <w:r w:rsidRPr="00C91BE3">
        <w:rPr>
          <w:rFonts w:eastAsiaTheme="minorHAnsi"/>
          <w:lang w:eastAsia="en-US"/>
        </w:rPr>
        <w:t>A student may be excluded from an excursion, if their behaviour is considered to be unsatisfactory, as students’ behaviour must be exemplary whilst on the excursion.</w:t>
      </w:r>
    </w:p>
    <w:p w:rsidR="00C91BE3" w:rsidRDefault="00C91BE3" w:rsidP="00435D54"/>
    <w:p w:rsidR="00D51911" w:rsidRDefault="00D51911" w:rsidP="008B1ADB">
      <w:pPr>
        <w:pStyle w:val="Heading1"/>
      </w:pPr>
      <w:bookmarkStart w:id="29" w:name="_Toc500676527"/>
      <w:r>
        <w:t>Homework</w:t>
      </w:r>
      <w:bookmarkEnd w:id="29"/>
    </w:p>
    <w:p w:rsidR="009207D3" w:rsidRPr="00435D54" w:rsidRDefault="009207D3" w:rsidP="00435D54">
      <w:pPr>
        <w:rPr>
          <w:rFonts w:cs="Arial"/>
        </w:rPr>
      </w:pPr>
    </w:p>
    <w:p w:rsidR="00D51911" w:rsidRPr="00435D54" w:rsidRDefault="00D51911" w:rsidP="00435D54">
      <w:pPr>
        <w:rPr>
          <w:rFonts w:eastAsiaTheme="minorHAnsi" w:cs="Arial"/>
          <w:color w:val="000000"/>
          <w:lang w:eastAsia="en-US"/>
        </w:rPr>
      </w:pPr>
      <w:r w:rsidRPr="00435D54">
        <w:rPr>
          <w:rFonts w:eastAsiaTheme="minorHAnsi" w:cs="Arial"/>
          <w:color w:val="000000"/>
          <w:lang w:eastAsia="en-US"/>
        </w:rPr>
        <w:t>As a community, we believe that homework is important because it:</w:t>
      </w:r>
    </w:p>
    <w:p w:rsidR="000A2855" w:rsidRPr="00435D54" w:rsidRDefault="000A2855" w:rsidP="00435D54">
      <w:pPr>
        <w:rPr>
          <w:rFonts w:eastAsiaTheme="minorHAnsi" w:cs="Arial"/>
          <w:color w:val="000000"/>
          <w:lang w:eastAsia="en-US"/>
        </w:rPr>
      </w:pPr>
    </w:p>
    <w:p w:rsidR="00D51911" w:rsidRPr="00435D54" w:rsidRDefault="00D51911" w:rsidP="00435D54">
      <w:pPr>
        <w:pStyle w:val="ListParagraph"/>
        <w:numPr>
          <w:ilvl w:val="0"/>
          <w:numId w:val="20"/>
        </w:numPr>
        <w:ind w:left="850" w:hanging="669"/>
        <w:rPr>
          <w:rFonts w:eastAsiaTheme="minorHAnsi" w:cs="Arial"/>
          <w:color w:val="000000"/>
          <w:lang w:eastAsia="en-US"/>
        </w:rPr>
      </w:pPr>
      <w:r w:rsidRPr="00435D54">
        <w:rPr>
          <w:rFonts w:eastAsiaTheme="minorHAnsi" w:cs="Arial"/>
          <w:color w:val="000000"/>
          <w:lang w:eastAsia="en-US"/>
        </w:rPr>
        <w:t>Consolidates and extends work covered in class time;</w:t>
      </w:r>
    </w:p>
    <w:p w:rsidR="00D51911" w:rsidRPr="00435D54" w:rsidRDefault="00435D54" w:rsidP="00435D54">
      <w:pPr>
        <w:pStyle w:val="ListParagraph"/>
        <w:numPr>
          <w:ilvl w:val="0"/>
          <w:numId w:val="20"/>
        </w:numPr>
        <w:ind w:left="850" w:hanging="669"/>
        <w:rPr>
          <w:rFonts w:eastAsiaTheme="minorHAnsi" w:cs="Arial"/>
          <w:color w:val="000000"/>
          <w:lang w:eastAsia="en-US"/>
        </w:rPr>
      </w:pPr>
      <w:r w:rsidRPr="00435D54">
        <w:rPr>
          <w:rFonts w:eastAsiaTheme="minorHAnsi" w:cs="Arial"/>
          <w:color w:val="000000"/>
          <w:lang w:eastAsia="en-US"/>
        </w:rPr>
        <w:t>F</w:t>
      </w:r>
      <w:r w:rsidR="00D51911" w:rsidRPr="00435D54">
        <w:rPr>
          <w:rFonts w:eastAsiaTheme="minorHAnsi" w:cs="Arial"/>
          <w:color w:val="000000"/>
          <w:lang w:eastAsia="en-US"/>
        </w:rPr>
        <w:t>osters self-discipline and performance through the development of independent study habits;</w:t>
      </w:r>
    </w:p>
    <w:p w:rsidR="000A2855" w:rsidRPr="00435D54" w:rsidRDefault="00D51911" w:rsidP="00435D54">
      <w:pPr>
        <w:pStyle w:val="ListParagraph"/>
        <w:numPr>
          <w:ilvl w:val="0"/>
          <w:numId w:val="20"/>
        </w:numPr>
        <w:ind w:left="850" w:hanging="669"/>
        <w:rPr>
          <w:rFonts w:cs="Arial"/>
        </w:rPr>
      </w:pPr>
      <w:r w:rsidRPr="00435D54">
        <w:rPr>
          <w:rFonts w:cs="Arial"/>
        </w:rPr>
        <w:t xml:space="preserve">Provides a link between the school and home. It enables the caregivers to be partners in the education </w:t>
      </w:r>
      <w:r w:rsidR="000A2855" w:rsidRPr="00435D54">
        <w:rPr>
          <w:rFonts w:cs="Arial"/>
        </w:rPr>
        <w:t>of their children and offers parents an opportunity to monitor their children’s progress.</w:t>
      </w:r>
    </w:p>
    <w:p w:rsidR="00D51911" w:rsidRPr="00D51911" w:rsidRDefault="00D51911" w:rsidP="00D51911">
      <w:pPr>
        <w:autoSpaceDE w:val="0"/>
        <w:autoSpaceDN w:val="0"/>
        <w:adjustRightInd w:val="0"/>
        <w:rPr>
          <w:rFonts w:ascii="Calibri" w:eastAsiaTheme="minorHAnsi" w:hAnsi="Calibri" w:cs="Calibri"/>
          <w:color w:val="000000"/>
          <w:sz w:val="23"/>
          <w:szCs w:val="23"/>
          <w:lang w:eastAsia="en-US"/>
        </w:rPr>
      </w:pPr>
    </w:p>
    <w:p w:rsidR="000A2855" w:rsidRDefault="000A2855" w:rsidP="008B1ADB">
      <w:pPr>
        <w:pStyle w:val="Heading1"/>
      </w:pPr>
      <w:bookmarkStart w:id="30" w:name="_Toc500676528"/>
      <w:r w:rsidRPr="000A2855">
        <w:t>H</w:t>
      </w:r>
      <w:r>
        <w:t>ow much homework?</w:t>
      </w:r>
      <w:bookmarkEnd w:id="30"/>
    </w:p>
    <w:p w:rsidR="00435D54" w:rsidRDefault="00435D54" w:rsidP="00FD3FDF">
      <w:pPr>
        <w:autoSpaceDE w:val="0"/>
        <w:autoSpaceDN w:val="0"/>
        <w:adjustRightInd w:val="0"/>
        <w:spacing w:after="79"/>
        <w:rPr>
          <w:rFonts w:eastAsiaTheme="minorHAnsi" w:cs="Arial"/>
          <w:color w:val="000000"/>
          <w:lang w:eastAsia="en-US"/>
        </w:rPr>
      </w:pPr>
    </w:p>
    <w:p w:rsidR="000A2855" w:rsidRPr="00435D54" w:rsidRDefault="000A2855" w:rsidP="00435D54">
      <w:pPr>
        <w:pStyle w:val="ListParagraph"/>
        <w:numPr>
          <w:ilvl w:val="0"/>
          <w:numId w:val="21"/>
        </w:numPr>
        <w:autoSpaceDE w:val="0"/>
        <w:autoSpaceDN w:val="0"/>
        <w:adjustRightInd w:val="0"/>
        <w:spacing w:after="79"/>
        <w:ind w:left="850" w:hanging="669"/>
        <w:rPr>
          <w:rFonts w:eastAsiaTheme="minorHAnsi" w:cs="Arial"/>
          <w:color w:val="000000"/>
          <w:lang w:eastAsia="en-US"/>
        </w:rPr>
      </w:pPr>
      <w:r w:rsidRPr="00435D54">
        <w:rPr>
          <w:rFonts w:eastAsiaTheme="minorHAnsi" w:cs="Arial"/>
          <w:color w:val="000000"/>
          <w:lang w:eastAsia="en-US"/>
        </w:rPr>
        <w:t xml:space="preserve">It is the policy of the school that all students should do some regular work at home to follow up the work done in class each day. </w:t>
      </w:r>
    </w:p>
    <w:p w:rsidR="000A2855" w:rsidRPr="00435D54" w:rsidRDefault="000A2855" w:rsidP="00435D54">
      <w:pPr>
        <w:pStyle w:val="ListParagraph"/>
        <w:numPr>
          <w:ilvl w:val="0"/>
          <w:numId w:val="21"/>
        </w:numPr>
        <w:autoSpaceDE w:val="0"/>
        <w:autoSpaceDN w:val="0"/>
        <w:adjustRightInd w:val="0"/>
        <w:spacing w:after="79"/>
        <w:ind w:left="850" w:hanging="669"/>
        <w:rPr>
          <w:rFonts w:eastAsiaTheme="minorHAnsi" w:cs="Arial"/>
          <w:color w:val="000000"/>
          <w:lang w:eastAsia="en-US"/>
        </w:rPr>
      </w:pPr>
      <w:r w:rsidRPr="00435D54">
        <w:rPr>
          <w:rFonts w:eastAsiaTheme="minorHAnsi" w:cs="Arial"/>
          <w:color w:val="000000"/>
          <w:lang w:eastAsia="en-US"/>
        </w:rPr>
        <w:t xml:space="preserve">It is important that parents supervise completion of homework and, where possible assist. This will allow parents to monitor the progress of their children. </w:t>
      </w:r>
    </w:p>
    <w:p w:rsidR="000A2855" w:rsidRPr="00435D54" w:rsidRDefault="000A2855" w:rsidP="00435D54">
      <w:pPr>
        <w:pStyle w:val="ListParagraph"/>
        <w:numPr>
          <w:ilvl w:val="0"/>
          <w:numId w:val="21"/>
        </w:numPr>
        <w:autoSpaceDE w:val="0"/>
        <w:autoSpaceDN w:val="0"/>
        <w:adjustRightInd w:val="0"/>
        <w:ind w:left="850" w:hanging="669"/>
        <w:rPr>
          <w:rFonts w:eastAsiaTheme="minorHAnsi" w:cs="Arial"/>
          <w:color w:val="000000"/>
          <w:lang w:eastAsia="en-US"/>
        </w:rPr>
      </w:pPr>
      <w:r w:rsidRPr="00435D54">
        <w:rPr>
          <w:rFonts w:eastAsiaTheme="minorHAnsi" w:cs="Arial"/>
          <w:color w:val="000000"/>
          <w:lang w:eastAsia="en-US"/>
        </w:rPr>
        <w:t xml:space="preserve">Providing a suitable location within the home is important if homework is to be of the greatest value. </w:t>
      </w:r>
    </w:p>
    <w:p w:rsidR="009207D3" w:rsidRPr="00435D54" w:rsidRDefault="009207D3" w:rsidP="00FD3FDF">
      <w:pPr>
        <w:rPr>
          <w:rFonts w:cs="Arial"/>
        </w:rPr>
      </w:pPr>
    </w:p>
    <w:p w:rsidR="00435D54" w:rsidRDefault="00435D54">
      <w:r>
        <w:br w:type="page"/>
      </w:r>
    </w:p>
    <w:tbl>
      <w:tblPr>
        <w:tblW w:w="8647" w:type="dxa"/>
        <w:tblInd w:w="392" w:type="dxa"/>
        <w:tblLook w:val="04A0" w:firstRow="1" w:lastRow="0" w:firstColumn="1" w:lastColumn="0" w:noHBand="0" w:noVBand="1"/>
      </w:tblPr>
      <w:tblGrid>
        <w:gridCol w:w="2469"/>
        <w:gridCol w:w="6178"/>
      </w:tblGrid>
      <w:tr w:rsidR="00C91BE3" w:rsidRPr="00C91BE3" w:rsidTr="00435D54">
        <w:tc>
          <w:tcPr>
            <w:tcW w:w="2469" w:type="dxa"/>
          </w:tcPr>
          <w:p w:rsidR="00C91BE3" w:rsidRPr="00C91BE3" w:rsidRDefault="00C91BE3" w:rsidP="00C91BE3">
            <w:pPr>
              <w:tabs>
                <w:tab w:val="center" w:pos="4513"/>
                <w:tab w:val="right" w:pos="9026"/>
              </w:tabs>
              <w:rPr>
                <w:rFonts w:eastAsiaTheme="minorHAnsi" w:cstheme="minorBidi"/>
                <w:lang w:eastAsia="en-US"/>
              </w:rPr>
            </w:pPr>
            <w:r w:rsidRPr="00C91BE3">
              <w:rPr>
                <w:rFonts w:eastAsiaTheme="minorHAnsi" w:cstheme="minorBidi"/>
                <w:noProof/>
                <w:sz w:val="22"/>
                <w:szCs w:val="22"/>
              </w:rPr>
              <w:lastRenderedPageBreak/>
              <w:drawing>
                <wp:inline distT="0" distB="0" distL="0" distR="0">
                  <wp:extent cx="1430373" cy="1397203"/>
                  <wp:effectExtent l="0" t="0" r="0" b="0"/>
                  <wp:docPr id="40" name="Picture 40" descr="MTHS Lgo August 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THS Lgo August 200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39768" cy="1406380"/>
                          </a:xfrm>
                          <a:prstGeom prst="rect">
                            <a:avLst/>
                          </a:prstGeom>
                          <a:noFill/>
                          <a:ln w="9525">
                            <a:noFill/>
                            <a:miter lim="800000"/>
                            <a:headEnd/>
                            <a:tailEnd/>
                          </a:ln>
                        </pic:spPr>
                      </pic:pic>
                    </a:graphicData>
                  </a:graphic>
                </wp:inline>
              </w:drawing>
            </w:r>
          </w:p>
        </w:tc>
        <w:tc>
          <w:tcPr>
            <w:tcW w:w="6178" w:type="dxa"/>
          </w:tcPr>
          <w:p w:rsidR="00C91BE3" w:rsidRPr="00C91BE3" w:rsidRDefault="00C91BE3" w:rsidP="00C91BE3">
            <w:pPr>
              <w:spacing w:before="120" w:after="120" w:line="276" w:lineRule="auto"/>
              <w:rPr>
                <w:rFonts w:ascii="Calibri" w:eastAsiaTheme="minorHAnsi" w:hAnsi="Calibri" w:cstheme="minorBidi"/>
                <w:b/>
                <w:sz w:val="44"/>
                <w:szCs w:val="44"/>
                <w:lang w:eastAsia="en-US"/>
              </w:rPr>
            </w:pPr>
            <w:r w:rsidRPr="00C91BE3">
              <w:rPr>
                <w:rFonts w:ascii="Calibri" w:eastAsiaTheme="minorHAnsi" w:hAnsi="Calibri" w:cstheme="minorBidi"/>
                <w:b/>
                <w:spacing w:val="-30"/>
                <w:sz w:val="44"/>
                <w:szCs w:val="44"/>
                <w:lang w:eastAsia="en-US"/>
              </w:rPr>
              <w:t>MILLER TECHNOLOGY HIGH SCHOOL</w:t>
            </w:r>
          </w:p>
          <w:p w:rsidR="00C91BE3" w:rsidRPr="00C91BE3" w:rsidRDefault="00C91BE3" w:rsidP="00C91BE3">
            <w:pPr>
              <w:rPr>
                <w:rFonts w:ascii="Calibri" w:eastAsiaTheme="minorHAnsi" w:hAnsi="Calibri" w:cstheme="minorBidi"/>
                <w:lang w:eastAsia="en-US"/>
              </w:rPr>
            </w:pPr>
            <w:r w:rsidRPr="00C91BE3">
              <w:rPr>
                <w:rFonts w:ascii="Calibri" w:eastAsiaTheme="minorHAnsi" w:hAnsi="Calibri" w:cstheme="minorBidi"/>
                <w:sz w:val="22"/>
                <w:szCs w:val="22"/>
                <w:lang w:eastAsia="en-US"/>
              </w:rPr>
              <w:t>60 Cabramatta Avenue (PO Box 361) Miller 2168</w:t>
            </w:r>
          </w:p>
          <w:p w:rsidR="00C91BE3" w:rsidRPr="00C91BE3" w:rsidRDefault="00C91BE3" w:rsidP="00C91BE3">
            <w:pPr>
              <w:rPr>
                <w:rFonts w:ascii="Calibri" w:eastAsiaTheme="minorHAnsi" w:hAnsi="Calibri" w:cstheme="minorBidi"/>
                <w:lang w:eastAsia="en-US"/>
              </w:rPr>
            </w:pPr>
            <w:r w:rsidRPr="00C91BE3">
              <w:rPr>
                <w:rFonts w:ascii="Calibri" w:eastAsiaTheme="minorHAnsi" w:hAnsi="Calibri" w:cstheme="minorBidi"/>
                <w:sz w:val="22"/>
                <w:szCs w:val="22"/>
                <w:lang w:eastAsia="en-US"/>
              </w:rPr>
              <w:t>Telephone (02) 9607 8669 Fax 9607 9460</w:t>
            </w:r>
          </w:p>
          <w:p w:rsidR="00C91BE3" w:rsidRPr="00C91BE3" w:rsidRDefault="00C91BE3" w:rsidP="00C91BE3">
            <w:pPr>
              <w:rPr>
                <w:rFonts w:ascii="Calibri" w:eastAsiaTheme="minorHAnsi" w:hAnsi="Calibri" w:cstheme="minorBidi"/>
                <w:lang w:eastAsia="en-US"/>
              </w:rPr>
            </w:pPr>
            <w:r w:rsidRPr="00C91BE3">
              <w:rPr>
                <w:rFonts w:ascii="Calibri" w:eastAsiaTheme="minorHAnsi" w:hAnsi="Calibri" w:cstheme="minorBidi"/>
                <w:sz w:val="22"/>
                <w:szCs w:val="22"/>
                <w:lang w:eastAsia="en-US"/>
              </w:rPr>
              <w:t xml:space="preserve">Email: </w:t>
            </w:r>
            <w:hyperlink r:id="rId29" w:history="1">
              <w:r w:rsidRPr="00C91BE3">
                <w:rPr>
                  <w:rFonts w:ascii="Calibri" w:eastAsiaTheme="minorHAnsi" w:hAnsi="Calibri" w:cstheme="minorBidi"/>
                  <w:color w:val="0000FF"/>
                  <w:sz w:val="22"/>
                  <w:szCs w:val="22"/>
                  <w:u w:val="single"/>
                  <w:lang w:eastAsia="en-US"/>
                </w:rPr>
                <w:t>miller-h.school@det.nsw.edu.au</w:t>
              </w:r>
            </w:hyperlink>
          </w:p>
          <w:p w:rsidR="00C91BE3" w:rsidRPr="00C91BE3" w:rsidRDefault="00C91BE3" w:rsidP="00C91BE3">
            <w:pPr>
              <w:rPr>
                <w:rFonts w:ascii="Calibri" w:eastAsiaTheme="minorHAnsi" w:hAnsi="Calibri" w:cstheme="minorBidi"/>
                <w:lang w:eastAsia="en-US"/>
              </w:rPr>
            </w:pPr>
            <w:r w:rsidRPr="00C91BE3">
              <w:rPr>
                <w:rFonts w:ascii="Calibri" w:eastAsiaTheme="minorHAnsi" w:hAnsi="Calibri" w:cstheme="minorBidi"/>
                <w:sz w:val="22"/>
                <w:szCs w:val="22"/>
                <w:lang w:eastAsia="en-US"/>
              </w:rPr>
              <w:t>Principal: Dr Ken Edge</w:t>
            </w:r>
          </w:p>
          <w:p w:rsidR="00C91BE3" w:rsidRPr="00C91BE3" w:rsidRDefault="00C91BE3" w:rsidP="00C91BE3">
            <w:pPr>
              <w:jc w:val="center"/>
              <w:rPr>
                <w:rFonts w:eastAsiaTheme="minorHAnsi" w:cstheme="minorBidi"/>
                <w:lang w:eastAsia="en-US"/>
              </w:rPr>
            </w:pPr>
          </w:p>
        </w:tc>
      </w:tr>
    </w:tbl>
    <w:p w:rsidR="00C91BE3" w:rsidRPr="00C91BE3" w:rsidRDefault="00C91BE3" w:rsidP="00C91BE3">
      <w:pPr>
        <w:spacing w:after="200" w:line="276" w:lineRule="auto"/>
        <w:jc w:val="center"/>
        <w:rPr>
          <w:rFonts w:eastAsiaTheme="minorHAnsi" w:cstheme="minorBidi"/>
          <w:b/>
          <w:sz w:val="20"/>
          <w:szCs w:val="20"/>
          <w:lang w:eastAsia="en-US"/>
        </w:rPr>
      </w:pPr>
      <w:r w:rsidRPr="00C91BE3">
        <w:rPr>
          <w:rFonts w:eastAsiaTheme="minorHAnsi" w:cstheme="minorBidi"/>
          <w:noProof/>
          <w:sz w:val="22"/>
        </w:rPr>
        <w:drawing>
          <wp:inline distT="0" distB="0" distL="0" distR="0">
            <wp:extent cx="5332730" cy="292100"/>
            <wp:effectExtent l="0" t="0" r="127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2730" cy="292100"/>
                    </a:xfrm>
                    <a:prstGeom prst="rect">
                      <a:avLst/>
                    </a:prstGeom>
                    <a:noFill/>
                    <a:ln>
                      <a:noFill/>
                    </a:ln>
                  </pic:spPr>
                </pic:pic>
              </a:graphicData>
            </a:graphic>
          </wp:inline>
        </w:drawing>
      </w:r>
    </w:p>
    <w:p w:rsidR="00C91BE3" w:rsidRPr="00C91BE3" w:rsidRDefault="00957909" w:rsidP="008B1ADB">
      <w:pPr>
        <w:pStyle w:val="Heading1"/>
      </w:pPr>
      <w:bookmarkStart w:id="31" w:name="_Toc500676529"/>
      <w:r>
        <w:t>2018</w:t>
      </w:r>
      <w:r w:rsidR="00C91BE3" w:rsidRPr="00D050A2">
        <w:t xml:space="preserve"> L</w:t>
      </w:r>
      <w:r w:rsidR="00435D54" w:rsidRPr="00D050A2">
        <w:t>aptop</w:t>
      </w:r>
      <w:r w:rsidR="00C91BE3" w:rsidRPr="00D050A2">
        <w:t xml:space="preserve"> U</w:t>
      </w:r>
      <w:r w:rsidR="00435D54" w:rsidRPr="00D050A2">
        <w:t>ser</w:t>
      </w:r>
      <w:r w:rsidR="00C91BE3" w:rsidRPr="00D050A2">
        <w:t xml:space="preserve"> C</w:t>
      </w:r>
      <w:r w:rsidR="00435D54" w:rsidRPr="00D050A2">
        <w:t>harter</w:t>
      </w:r>
      <w:bookmarkEnd w:id="31"/>
    </w:p>
    <w:p w:rsidR="00435D54" w:rsidRDefault="00435D54" w:rsidP="00435D54">
      <w:pPr>
        <w:rPr>
          <w:rFonts w:eastAsiaTheme="minorHAnsi"/>
          <w:b/>
          <w:lang w:eastAsia="en-US"/>
        </w:rPr>
      </w:pPr>
    </w:p>
    <w:p w:rsidR="00C91BE3" w:rsidRPr="00435D54" w:rsidRDefault="00C91BE3" w:rsidP="00435D54">
      <w:pPr>
        <w:rPr>
          <w:rFonts w:eastAsiaTheme="minorHAnsi"/>
          <w:lang w:eastAsia="en-US"/>
        </w:rPr>
      </w:pPr>
      <w:r w:rsidRPr="00435D54">
        <w:rPr>
          <w:rFonts w:eastAsiaTheme="minorHAnsi"/>
          <w:b/>
          <w:lang w:eastAsia="en-US"/>
        </w:rPr>
        <w:t>Purpose</w:t>
      </w:r>
    </w:p>
    <w:p w:rsidR="00435D54" w:rsidRDefault="00C91BE3" w:rsidP="00C91BE3">
      <w:pPr>
        <w:spacing w:after="200" w:line="276" w:lineRule="auto"/>
        <w:contextualSpacing/>
        <w:rPr>
          <w:rFonts w:eastAsiaTheme="minorHAnsi" w:cs="Arial"/>
          <w:lang w:eastAsia="en-US"/>
        </w:rPr>
      </w:pPr>
      <w:r w:rsidRPr="00435D54">
        <w:rPr>
          <w:rFonts w:eastAsiaTheme="minorHAnsi" w:cs="Arial"/>
          <w:lang w:eastAsia="en-US"/>
        </w:rPr>
        <w:t xml:space="preserve">Miller Technology High School aims to improve learning outcomes by providing students with a laptop for educational purposes.  Laptops will be used both in and out of the classroom where students will be conducting research, completing tasks or activities, and submitting homework online. </w:t>
      </w:r>
    </w:p>
    <w:p w:rsidR="00C91BE3" w:rsidRPr="00435D54" w:rsidRDefault="00C91BE3" w:rsidP="00C91BE3">
      <w:pPr>
        <w:spacing w:after="200" w:line="276" w:lineRule="auto"/>
        <w:contextualSpacing/>
        <w:rPr>
          <w:rFonts w:eastAsiaTheme="minorHAnsi" w:cs="Arial"/>
          <w:lang w:eastAsia="en-US"/>
        </w:rPr>
      </w:pPr>
    </w:p>
    <w:p w:rsidR="00C91BE3" w:rsidRPr="00435D54" w:rsidRDefault="00C91BE3" w:rsidP="00C91BE3">
      <w:pPr>
        <w:spacing w:after="200" w:line="276" w:lineRule="auto"/>
        <w:rPr>
          <w:rFonts w:eastAsiaTheme="minorHAnsi" w:cs="Arial"/>
          <w:lang w:eastAsia="en-US"/>
        </w:rPr>
      </w:pPr>
      <w:r w:rsidRPr="00435D54">
        <w:rPr>
          <w:rFonts w:eastAsiaTheme="minorHAnsi" w:cs="Arial"/>
          <w:lang w:eastAsia="en-US"/>
        </w:rPr>
        <w:t xml:space="preserve">Students will be able to manage their own learning outside of the classroom at their own pace.  The school is encouraging student </w:t>
      </w:r>
      <w:r w:rsidR="00435D54" w:rsidRPr="00435D54">
        <w:rPr>
          <w:rFonts w:eastAsiaTheme="minorHAnsi" w:cs="Arial"/>
          <w:lang w:eastAsia="en-US"/>
        </w:rPr>
        <w:t>centred</w:t>
      </w:r>
      <w:r w:rsidRPr="00435D54">
        <w:rPr>
          <w:rFonts w:eastAsiaTheme="minorHAnsi" w:cs="Arial"/>
          <w:lang w:eastAsia="en-US"/>
        </w:rPr>
        <w:t xml:space="preserve"> and independent learning.  Having access to a laptop will help promote the learning opportunities for students at Miller Technology High School.</w:t>
      </w:r>
    </w:p>
    <w:p w:rsidR="00C91BE3" w:rsidRPr="00435D54" w:rsidRDefault="00C91BE3" w:rsidP="00C91BE3">
      <w:pPr>
        <w:spacing w:after="200" w:line="276" w:lineRule="auto"/>
        <w:contextualSpacing/>
        <w:rPr>
          <w:rFonts w:eastAsiaTheme="minorHAnsi" w:cs="Arial"/>
          <w:b/>
          <w:lang w:eastAsia="en-US"/>
        </w:rPr>
      </w:pPr>
      <w:r w:rsidRPr="00435D54">
        <w:rPr>
          <w:rFonts w:eastAsiaTheme="minorHAnsi" w:cs="Arial"/>
          <w:b/>
          <w:lang w:eastAsia="en-US"/>
        </w:rPr>
        <w:t>Laptop User Charter</w:t>
      </w:r>
    </w:p>
    <w:p w:rsidR="00C91BE3" w:rsidRPr="00435D54" w:rsidRDefault="00C91BE3" w:rsidP="00C91BE3">
      <w:pPr>
        <w:spacing w:after="200" w:line="276" w:lineRule="auto"/>
        <w:rPr>
          <w:rFonts w:eastAsiaTheme="minorHAnsi" w:cs="Arial"/>
          <w:lang w:eastAsia="en-US"/>
        </w:rPr>
      </w:pPr>
      <w:r w:rsidRPr="00435D54">
        <w:rPr>
          <w:rFonts w:eastAsiaTheme="minorHAnsi" w:cs="Arial"/>
          <w:lang w:eastAsia="en-US"/>
        </w:rPr>
        <w:t>Before the laptop is issued to a student the Laptop User Charter must be signed.  Please read the charter carefully prior to signing.  If you have any questions regarding the charter please contact the school immediately.</w:t>
      </w:r>
    </w:p>
    <w:p w:rsidR="00C91BE3" w:rsidRPr="00435D54" w:rsidRDefault="00C91BE3" w:rsidP="00C91BE3">
      <w:pPr>
        <w:spacing w:after="200" w:line="276" w:lineRule="auto"/>
        <w:rPr>
          <w:rFonts w:eastAsiaTheme="minorHAnsi" w:cs="Arial"/>
          <w:lang w:eastAsia="en-US"/>
        </w:rPr>
      </w:pPr>
      <w:r w:rsidRPr="00435D54">
        <w:rPr>
          <w:rFonts w:eastAsiaTheme="minorHAnsi" w:cs="Arial"/>
          <w:lang w:eastAsia="en-US"/>
        </w:rPr>
        <w:t>By signing this charter students and parents/carers acknowledge the following:</w:t>
      </w:r>
    </w:p>
    <w:p w:rsidR="00C91BE3" w:rsidRPr="00435D54" w:rsidRDefault="00C91BE3" w:rsidP="00435D54">
      <w:pPr>
        <w:numPr>
          <w:ilvl w:val="0"/>
          <w:numId w:val="3"/>
        </w:numPr>
        <w:spacing w:after="200" w:line="276" w:lineRule="auto"/>
        <w:ind w:left="850" w:hanging="669"/>
        <w:contextualSpacing/>
        <w:rPr>
          <w:rFonts w:eastAsiaTheme="minorHAnsi" w:cs="Arial"/>
          <w:lang w:eastAsia="en-US"/>
        </w:rPr>
      </w:pPr>
      <w:r w:rsidRPr="00435D54">
        <w:rPr>
          <w:rFonts w:eastAsiaTheme="minorHAnsi" w:cs="Arial"/>
          <w:lang w:eastAsia="en-US"/>
        </w:rPr>
        <w:t>We have read the Laptop User Charter</w:t>
      </w:r>
    </w:p>
    <w:p w:rsidR="00C91BE3" w:rsidRPr="00435D54" w:rsidRDefault="00C91BE3" w:rsidP="00435D54">
      <w:pPr>
        <w:numPr>
          <w:ilvl w:val="0"/>
          <w:numId w:val="3"/>
        </w:numPr>
        <w:spacing w:after="200" w:line="276" w:lineRule="auto"/>
        <w:ind w:left="850" w:hanging="669"/>
        <w:contextualSpacing/>
        <w:rPr>
          <w:rFonts w:eastAsiaTheme="minorHAnsi" w:cs="Arial"/>
          <w:lang w:eastAsia="en-US"/>
        </w:rPr>
      </w:pPr>
      <w:r w:rsidRPr="00435D54">
        <w:rPr>
          <w:rFonts w:eastAsiaTheme="minorHAnsi" w:cs="Arial"/>
          <w:lang w:eastAsia="en-US"/>
        </w:rPr>
        <w:t>We understand and agree to the policies set out in the charter</w:t>
      </w:r>
    </w:p>
    <w:p w:rsidR="00C91BE3" w:rsidRPr="00435D54" w:rsidRDefault="00C91BE3" w:rsidP="00435D54">
      <w:pPr>
        <w:numPr>
          <w:ilvl w:val="0"/>
          <w:numId w:val="3"/>
        </w:numPr>
        <w:spacing w:after="200" w:line="276" w:lineRule="auto"/>
        <w:ind w:left="850" w:hanging="669"/>
        <w:contextualSpacing/>
        <w:rPr>
          <w:rFonts w:eastAsiaTheme="minorHAnsi" w:cs="Arial"/>
          <w:lang w:eastAsia="en-US"/>
        </w:rPr>
      </w:pPr>
      <w:r w:rsidRPr="00435D54">
        <w:rPr>
          <w:rFonts w:eastAsiaTheme="minorHAnsi" w:cs="Arial"/>
          <w:lang w:eastAsia="en-US"/>
        </w:rPr>
        <w:t>We understand that charges are payable for out of warranty repairs</w:t>
      </w:r>
    </w:p>
    <w:p w:rsidR="00C91BE3" w:rsidRPr="00435D54" w:rsidRDefault="00C91BE3" w:rsidP="00435D54">
      <w:pPr>
        <w:numPr>
          <w:ilvl w:val="0"/>
          <w:numId w:val="3"/>
        </w:numPr>
        <w:spacing w:after="200" w:line="276" w:lineRule="auto"/>
        <w:ind w:left="850" w:hanging="669"/>
        <w:contextualSpacing/>
        <w:rPr>
          <w:rFonts w:eastAsiaTheme="minorHAnsi" w:cs="Arial"/>
          <w:lang w:eastAsia="en-US"/>
        </w:rPr>
      </w:pPr>
      <w:r w:rsidRPr="00435D54">
        <w:rPr>
          <w:rFonts w:eastAsiaTheme="minorHAnsi" w:cs="Arial"/>
          <w:lang w:eastAsia="en-US"/>
        </w:rPr>
        <w:t xml:space="preserve">We understand that failure to comply with the charter could result in recall of the laptop </w:t>
      </w:r>
    </w:p>
    <w:p w:rsidR="00C91BE3" w:rsidRPr="00435D54" w:rsidRDefault="00C91BE3" w:rsidP="00C91BE3">
      <w:pPr>
        <w:spacing w:line="160" w:lineRule="exact"/>
        <w:rPr>
          <w:rFonts w:eastAsiaTheme="minorHAnsi" w:cs="Arial"/>
          <w:b/>
          <w:lang w:eastAsia="en-US"/>
        </w:rPr>
      </w:pPr>
      <w:r w:rsidRPr="00435D54">
        <w:rPr>
          <w:rFonts w:eastAsiaTheme="minorHAnsi" w:cs="Arial"/>
          <w:b/>
          <w:lang w:eastAsia="en-US"/>
        </w:rPr>
        <w:t xml:space="preserve">  </w:t>
      </w:r>
    </w:p>
    <w:tbl>
      <w:tblPr>
        <w:tblStyle w:val="TableGrid1"/>
        <w:tblW w:w="0" w:type="auto"/>
        <w:tblInd w:w="817" w:type="dxa"/>
        <w:tblLook w:val="04A0" w:firstRow="1" w:lastRow="0" w:firstColumn="1" w:lastColumn="0" w:noHBand="0" w:noVBand="1"/>
      </w:tblPr>
      <w:tblGrid>
        <w:gridCol w:w="1701"/>
        <w:gridCol w:w="2552"/>
        <w:gridCol w:w="283"/>
        <w:gridCol w:w="2835"/>
      </w:tblGrid>
      <w:tr w:rsidR="00C91BE3" w:rsidRPr="00435D54" w:rsidTr="008415FD">
        <w:tc>
          <w:tcPr>
            <w:tcW w:w="1701" w:type="dxa"/>
            <w:tcBorders>
              <w:top w:val="single" w:sz="12" w:space="0" w:color="auto"/>
              <w:left w:val="single" w:sz="12" w:space="0" w:color="auto"/>
              <w:bottom w:val="nil"/>
              <w:right w:val="nil"/>
            </w:tcBorders>
          </w:tcPr>
          <w:p w:rsidR="00C91BE3" w:rsidRPr="00435D54" w:rsidRDefault="00C91BE3" w:rsidP="00C91BE3">
            <w:pPr>
              <w:rPr>
                <w:rFonts w:eastAsiaTheme="minorHAnsi" w:cs="Arial"/>
                <w:b/>
                <w:lang w:eastAsia="en-US"/>
              </w:rPr>
            </w:pPr>
            <w:r w:rsidRPr="00435D54">
              <w:rPr>
                <w:rFonts w:eastAsiaTheme="minorHAnsi" w:cs="Arial"/>
                <w:b/>
                <w:lang w:eastAsia="en-US"/>
              </w:rPr>
              <w:t>Student:</w:t>
            </w:r>
          </w:p>
          <w:p w:rsidR="00C91BE3" w:rsidRPr="00435D54" w:rsidRDefault="00C91BE3" w:rsidP="00C91BE3">
            <w:pPr>
              <w:rPr>
                <w:rFonts w:eastAsiaTheme="minorHAnsi" w:cs="Arial"/>
                <w:b/>
                <w:lang w:eastAsia="en-US"/>
              </w:rPr>
            </w:pPr>
          </w:p>
        </w:tc>
        <w:tc>
          <w:tcPr>
            <w:tcW w:w="2552" w:type="dxa"/>
            <w:tcBorders>
              <w:top w:val="single" w:sz="12" w:space="0" w:color="auto"/>
              <w:left w:val="nil"/>
              <w:bottom w:val="single" w:sz="4" w:space="0" w:color="auto"/>
              <w:right w:val="nil"/>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tc>
        <w:tc>
          <w:tcPr>
            <w:tcW w:w="283" w:type="dxa"/>
            <w:tcBorders>
              <w:top w:val="single" w:sz="12" w:space="0" w:color="auto"/>
              <w:left w:val="nil"/>
              <w:bottom w:val="nil"/>
              <w:right w:val="nil"/>
            </w:tcBorders>
          </w:tcPr>
          <w:p w:rsidR="00C91BE3" w:rsidRPr="00435D54" w:rsidRDefault="00C91BE3" w:rsidP="00C91BE3">
            <w:pPr>
              <w:rPr>
                <w:rFonts w:eastAsiaTheme="minorHAnsi" w:cs="Arial"/>
                <w:b/>
                <w:lang w:eastAsia="en-US"/>
              </w:rPr>
            </w:pPr>
          </w:p>
        </w:tc>
        <w:tc>
          <w:tcPr>
            <w:tcW w:w="2835" w:type="dxa"/>
            <w:tcBorders>
              <w:top w:val="single" w:sz="12" w:space="0" w:color="auto"/>
              <w:left w:val="nil"/>
              <w:bottom w:val="single" w:sz="4" w:space="0" w:color="auto"/>
              <w:right w:val="single" w:sz="12" w:space="0" w:color="auto"/>
            </w:tcBorders>
          </w:tcPr>
          <w:p w:rsidR="00C91BE3" w:rsidRPr="00435D54" w:rsidRDefault="00C91BE3" w:rsidP="00C91BE3">
            <w:pPr>
              <w:rPr>
                <w:rFonts w:eastAsiaTheme="minorHAnsi" w:cs="Arial"/>
                <w:b/>
                <w:lang w:eastAsia="en-US"/>
              </w:rPr>
            </w:pPr>
          </w:p>
        </w:tc>
      </w:tr>
      <w:tr w:rsidR="00C91BE3" w:rsidRPr="00435D54" w:rsidTr="008415FD">
        <w:tc>
          <w:tcPr>
            <w:tcW w:w="1701" w:type="dxa"/>
            <w:tcBorders>
              <w:top w:val="nil"/>
              <w:left w:val="single" w:sz="12" w:space="0" w:color="auto"/>
              <w:bottom w:val="single" w:sz="12" w:space="0" w:color="auto"/>
              <w:right w:val="nil"/>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r w:rsidRPr="00435D54">
              <w:rPr>
                <w:rFonts w:eastAsiaTheme="minorHAnsi" w:cs="Arial"/>
                <w:b/>
                <w:lang w:eastAsia="en-US"/>
              </w:rPr>
              <w:t>Signature:</w:t>
            </w:r>
          </w:p>
        </w:tc>
        <w:tc>
          <w:tcPr>
            <w:tcW w:w="2552" w:type="dxa"/>
            <w:tcBorders>
              <w:top w:val="single" w:sz="4" w:space="0" w:color="auto"/>
              <w:left w:val="nil"/>
              <w:bottom w:val="single" w:sz="12" w:space="0" w:color="auto"/>
              <w:right w:val="nil"/>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tc>
        <w:tc>
          <w:tcPr>
            <w:tcW w:w="283" w:type="dxa"/>
            <w:tcBorders>
              <w:top w:val="nil"/>
              <w:left w:val="nil"/>
              <w:bottom w:val="single" w:sz="12" w:space="0" w:color="auto"/>
              <w:right w:val="nil"/>
            </w:tcBorders>
          </w:tcPr>
          <w:p w:rsidR="00C91BE3" w:rsidRPr="00435D54" w:rsidRDefault="00C91BE3" w:rsidP="00C91BE3">
            <w:pPr>
              <w:rPr>
                <w:rFonts w:eastAsiaTheme="minorHAnsi" w:cs="Arial"/>
                <w:b/>
                <w:lang w:eastAsia="en-US"/>
              </w:rPr>
            </w:pPr>
          </w:p>
        </w:tc>
        <w:tc>
          <w:tcPr>
            <w:tcW w:w="2835" w:type="dxa"/>
            <w:tcBorders>
              <w:top w:val="single" w:sz="4" w:space="0" w:color="auto"/>
              <w:left w:val="nil"/>
              <w:bottom w:val="single" w:sz="12" w:space="0" w:color="auto"/>
              <w:right w:val="single" w:sz="12" w:space="0" w:color="auto"/>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r w:rsidRPr="00435D54">
              <w:rPr>
                <w:rFonts w:eastAsiaTheme="minorHAnsi" w:cs="Arial"/>
                <w:b/>
                <w:lang w:eastAsia="en-US"/>
              </w:rPr>
              <w:t>Date:</w:t>
            </w:r>
          </w:p>
        </w:tc>
      </w:tr>
    </w:tbl>
    <w:p w:rsidR="00C91BE3" w:rsidRPr="00435D54" w:rsidRDefault="00C91BE3" w:rsidP="00C91BE3">
      <w:pPr>
        <w:rPr>
          <w:rFonts w:eastAsiaTheme="minorHAnsi" w:cs="Arial"/>
          <w:b/>
          <w:lang w:eastAsia="en-US"/>
        </w:rPr>
      </w:pPr>
    </w:p>
    <w:tbl>
      <w:tblPr>
        <w:tblStyle w:val="TableGrid1"/>
        <w:tblW w:w="0" w:type="auto"/>
        <w:tblInd w:w="817" w:type="dxa"/>
        <w:tblLook w:val="04A0" w:firstRow="1" w:lastRow="0" w:firstColumn="1" w:lastColumn="0" w:noHBand="0" w:noVBand="1"/>
      </w:tblPr>
      <w:tblGrid>
        <w:gridCol w:w="1701"/>
        <w:gridCol w:w="2552"/>
        <w:gridCol w:w="283"/>
        <w:gridCol w:w="2835"/>
      </w:tblGrid>
      <w:tr w:rsidR="00C91BE3" w:rsidRPr="00435D54" w:rsidTr="008415FD">
        <w:tc>
          <w:tcPr>
            <w:tcW w:w="1701" w:type="dxa"/>
            <w:tcBorders>
              <w:top w:val="single" w:sz="12" w:space="0" w:color="auto"/>
              <w:left w:val="single" w:sz="12" w:space="0" w:color="auto"/>
              <w:bottom w:val="nil"/>
              <w:right w:val="nil"/>
            </w:tcBorders>
          </w:tcPr>
          <w:p w:rsidR="00C91BE3" w:rsidRPr="00435D54" w:rsidRDefault="00C91BE3" w:rsidP="00C91BE3">
            <w:pPr>
              <w:rPr>
                <w:rFonts w:eastAsiaTheme="minorHAnsi" w:cs="Arial"/>
                <w:b/>
                <w:lang w:eastAsia="en-US"/>
              </w:rPr>
            </w:pPr>
            <w:r w:rsidRPr="00435D54">
              <w:rPr>
                <w:rFonts w:eastAsiaTheme="minorHAnsi" w:cs="Arial"/>
                <w:b/>
                <w:lang w:eastAsia="en-US"/>
              </w:rPr>
              <w:t>Parent/Carer:</w:t>
            </w:r>
          </w:p>
          <w:p w:rsidR="00C91BE3" w:rsidRPr="00435D54" w:rsidRDefault="00C91BE3" w:rsidP="00C91BE3">
            <w:pPr>
              <w:rPr>
                <w:rFonts w:eastAsiaTheme="minorHAnsi" w:cs="Arial"/>
                <w:b/>
                <w:lang w:eastAsia="en-US"/>
              </w:rPr>
            </w:pPr>
          </w:p>
        </w:tc>
        <w:tc>
          <w:tcPr>
            <w:tcW w:w="2552" w:type="dxa"/>
            <w:tcBorders>
              <w:top w:val="single" w:sz="12" w:space="0" w:color="auto"/>
              <w:left w:val="nil"/>
              <w:bottom w:val="single" w:sz="4" w:space="0" w:color="auto"/>
              <w:right w:val="nil"/>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tc>
        <w:tc>
          <w:tcPr>
            <w:tcW w:w="283" w:type="dxa"/>
            <w:tcBorders>
              <w:top w:val="single" w:sz="12" w:space="0" w:color="auto"/>
              <w:left w:val="nil"/>
              <w:bottom w:val="nil"/>
              <w:right w:val="nil"/>
            </w:tcBorders>
          </w:tcPr>
          <w:p w:rsidR="00C91BE3" w:rsidRPr="00435D54" w:rsidRDefault="00C91BE3" w:rsidP="00C91BE3">
            <w:pPr>
              <w:rPr>
                <w:rFonts w:eastAsiaTheme="minorHAnsi" w:cs="Arial"/>
                <w:b/>
                <w:lang w:eastAsia="en-US"/>
              </w:rPr>
            </w:pPr>
          </w:p>
        </w:tc>
        <w:tc>
          <w:tcPr>
            <w:tcW w:w="2835" w:type="dxa"/>
            <w:tcBorders>
              <w:top w:val="single" w:sz="12" w:space="0" w:color="auto"/>
              <w:left w:val="nil"/>
              <w:bottom w:val="single" w:sz="4" w:space="0" w:color="auto"/>
              <w:right w:val="single" w:sz="12" w:space="0" w:color="auto"/>
            </w:tcBorders>
          </w:tcPr>
          <w:p w:rsidR="00C91BE3" w:rsidRPr="00435D54" w:rsidRDefault="00C91BE3" w:rsidP="00C91BE3">
            <w:pPr>
              <w:rPr>
                <w:rFonts w:eastAsiaTheme="minorHAnsi" w:cs="Arial"/>
                <w:b/>
                <w:lang w:eastAsia="en-US"/>
              </w:rPr>
            </w:pPr>
          </w:p>
        </w:tc>
      </w:tr>
      <w:tr w:rsidR="00C91BE3" w:rsidRPr="00435D54" w:rsidTr="008415FD">
        <w:tc>
          <w:tcPr>
            <w:tcW w:w="1701" w:type="dxa"/>
            <w:tcBorders>
              <w:top w:val="nil"/>
              <w:left w:val="single" w:sz="12" w:space="0" w:color="auto"/>
              <w:bottom w:val="single" w:sz="12" w:space="0" w:color="auto"/>
              <w:right w:val="nil"/>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r w:rsidRPr="00435D54">
              <w:rPr>
                <w:rFonts w:eastAsiaTheme="minorHAnsi" w:cs="Arial"/>
                <w:b/>
                <w:lang w:eastAsia="en-US"/>
              </w:rPr>
              <w:t>Signature:</w:t>
            </w:r>
          </w:p>
        </w:tc>
        <w:tc>
          <w:tcPr>
            <w:tcW w:w="2552" w:type="dxa"/>
            <w:tcBorders>
              <w:top w:val="single" w:sz="4" w:space="0" w:color="auto"/>
              <w:left w:val="nil"/>
              <w:bottom w:val="single" w:sz="12" w:space="0" w:color="auto"/>
              <w:right w:val="nil"/>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tc>
        <w:tc>
          <w:tcPr>
            <w:tcW w:w="283" w:type="dxa"/>
            <w:tcBorders>
              <w:top w:val="nil"/>
              <w:left w:val="nil"/>
              <w:bottom w:val="single" w:sz="12" w:space="0" w:color="auto"/>
              <w:right w:val="nil"/>
            </w:tcBorders>
          </w:tcPr>
          <w:p w:rsidR="00C91BE3" w:rsidRPr="00435D54" w:rsidRDefault="00C91BE3" w:rsidP="00C91BE3">
            <w:pPr>
              <w:rPr>
                <w:rFonts w:eastAsiaTheme="minorHAnsi" w:cs="Arial"/>
                <w:b/>
                <w:lang w:eastAsia="en-US"/>
              </w:rPr>
            </w:pPr>
          </w:p>
        </w:tc>
        <w:tc>
          <w:tcPr>
            <w:tcW w:w="2835" w:type="dxa"/>
            <w:tcBorders>
              <w:top w:val="single" w:sz="4" w:space="0" w:color="auto"/>
              <w:left w:val="nil"/>
              <w:bottom w:val="single" w:sz="12" w:space="0" w:color="auto"/>
              <w:right w:val="single" w:sz="12" w:space="0" w:color="auto"/>
            </w:tcBorders>
          </w:tcPr>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p>
          <w:p w:rsidR="00C91BE3" w:rsidRPr="00435D54" w:rsidRDefault="00C91BE3" w:rsidP="00C91BE3">
            <w:pPr>
              <w:rPr>
                <w:rFonts w:eastAsiaTheme="minorHAnsi" w:cs="Arial"/>
                <w:b/>
                <w:lang w:eastAsia="en-US"/>
              </w:rPr>
            </w:pPr>
            <w:r w:rsidRPr="00435D54">
              <w:rPr>
                <w:rFonts w:eastAsiaTheme="minorHAnsi" w:cs="Arial"/>
                <w:b/>
                <w:lang w:eastAsia="en-US"/>
              </w:rPr>
              <w:t>Date:</w:t>
            </w:r>
          </w:p>
        </w:tc>
      </w:tr>
    </w:tbl>
    <w:p w:rsidR="00C91BE3" w:rsidRPr="00C91BE3" w:rsidRDefault="00C91BE3" w:rsidP="00C91BE3">
      <w:pPr>
        <w:spacing w:after="200" w:line="276" w:lineRule="auto"/>
        <w:rPr>
          <w:rFonts w:eastAsiaTheme="minorHAnsi" w:cstheme="minorBidi"/>
          <w:b/>
          <w:lang w:eastAsia="en-US"/>
        </w:rPr>
      </w:pPr>
    </w:p>
    <w:p w:rsidR="00C91BE3" w:rsidRPr="00C91BE3" w:rsidRDefault="00C91BE3" w:rsidP="00C91BE3">
      <w:pPr>
        <w:spacing w:after="200" w:line="276" w:lineRule="auto"/>
        <w:rPr>
          <w:rFonts w:eastAsiaTheme="minorHAnsi" w:cstheme="minorBidi"/>
          <w:b/>
          <w:lang w:eastAsia="en-US"/>
        </w:rPr>
        <w:sectPr w:rsidR="00C91BE3" w:rsidRPr="00C91BE3" w:rsidSect="00BA6AB9">
          <w:footerReference w:type="default" r:id="rId31"/>
          <w:pgSz w:w="11906" w:h="16838"/>
          <w:pgMar w:top="709" w:right="1077" w:bottom="709" w:left="1077" w:header="425" w:footer="266" w:gutter="0"/>
          <w:pgNumType w:start="1"/>
          <w:cols w:space="708"/>
          <w:titlePg/>
          <w:docGrid w:linePitch="360"/>
        </w:sectPr>
      </w:pPr>
    </w:p>
    <w:p w:rsidR="00C91BE3" w:rsidRPr="00435D54" w:rsidRDefault="00C91BE3" w:rsidP="00435D54">
      <w:pPr>
        <w:pStyle w:val="ListParagraph"/>
        <w:numPr>
          <w:ilvl w:val="0"/>
          <w:numId w:val="37"/>
        </w:numPr>
        <w:ind w:left="284"/>
        <w:rPr>
          <w:rFonts w:eastAsiaTheme="majorEastAsia"/>
          <w:b/>
          <w:lang w:eastAsia="en-US"/>
        </w:rPr>
      </w:pPr>
      <w:r w:rsidRPr="00435D54">
        <w:rPr>
          <w:rFonts w:eastAsiaTheme="majorEastAsia"/>
          <w:b/>
          <w:lang w:eastAsia="en-US"/>
        </w:rPr>
        <w:lastRenderedPageBreak/>
        <w:t>Purpose</w:t>
      </w:r>
    </w:p>
    <w:p w:rsidR="00435D54" w:rsidRPr="00EA35EB" w:rsidRDefault="00C91BE3" w:rsidP="00435D54">
      <w:pPr>
        <w:numPr>
          <w:ilvl w:val="1"/>
          <w:numId w:val="4"/>
        </w:numPr>
        <w:spacing w:after="200" w:line="276" w:lineRule="auto"/>
        <w:ind w:left="714" w:hanging="357"/>
        <w:contextualSpacing/>
        <w:rPr>
          <w:rFonts w:eastAsiaTheme="minorHAnsi" w:cs="Arial"/>
          <w:sz w:val="22"/>
          <w:szCs w:val="22"/>
          <w:lang w:eastAsia="en-US"/>
        </w:rPr>
      </w:pPr>
      <w:r w:rsidRPr="00EA35EB">
        <w:rPr>
          <w:rFonts w:eastAsiaTheme="minorHAnsi" w:cs="Arial"/>
          <w:sz w:val="22"/>
          <w:szCs w:val="22"/>
          <w:lang w:eastAsia="en-US"/>
        </w:rPr>
        <w:t xml:space="preserve">Students are provided a laptop for educational purposes.  The school is encouraging student </w:t>
      </w:r>
      <w:r w:rsidR="00435D54" w:rsidRPr="00EA35EB">
        <w:rPr>
          <w:rFonts w:eastAsiaTheme="minorHAnsi" w:cs="Arial"/>
          <w:sz w:val="22"/>
          <w:szCs w:val="22"/>
          <w:lang w:eastAsia="en-US"/>
        </w:rPr>
        <w:t>centred</w:t>
      </w:r>
      <w:r w:rsidRPr="00EA35EB">
        <w:rPr>
          <w:rFonts w:eastAsiaTheme="minorHAnsi" w:cs="Arial"/>
          <w:sz w:val="22"/>
          <w:szCs w:val="22"/>
          <w:lang w:eastAsia="en-US"/>
        </w:rPr>
        <w:t xml:space="preserve"> learning and independent learning. </w:t>
      </w:r>
    </w:p>
    <w:p w:rsidR="00C91BE3" w:rsidRPr="00435D54" w:rsidRDefault="00C91BE3" w:rsidP="00435D54">
      <w:pPr>
        <w:pStyle w:val="ListParagraph"/>
        <w:numPr>
          <w:ilvl w:val="0"/>
          <w:numId w:val="37"/>
        </w:numPr>
        <w:ind w:left="283" w:hanging="357"/>
        <w:rPr>
          <w:rFonts w:eastAsiaTheme="minorHAnsi" w:cs="Arial"/>
          <w:b/>
          <w:lang w:eastAsia="en-US"/>
        </w:rPr>
      </w:pPr>
      <w:r w:rsidRPr="00435D54">
        <w:rPr>
          <w:rFonts w:eastAsiaTheme="majorEastAsia"/>
          <w:b/>
          <w:lang w:eastAsia="en-US"/>
        </w:rPr>
        <w:t>Ownership</w:t>
      </w:r>
    </w:p>
    <w:p w:rsidR="00C91BE3" w:rsidRPr="00EA35EB" w:rsidRDefault="00C91BE3" w:rsidP="00435D54">
      <w:pPr>
        <w:numPr>
          <w:ilvl w:val="1"/>
          <w:numId w:val="38"/>
        </w:numPr>
        <w:spacing w:after="100" w:afterAutospacing="1" w:line="276" w:lineRule="auto"/>
        <w:contextualSpacing/>
        <w:rPr>
          <w:rFonts w:eastAsiaTheme="minorHAnsi" w:cs="Arial"/>
          <w:sz w:val="22"/>
          <w:szCs w:val="22"/>
          <w:lang w:eastAsia="en-US"/>
        </w:rPr>
      </w:pPr>
      <w:r w:rsidRPr="00EA35EB">
        <w:rPr>
          <w:rFonts w:eastAsiaTheme="minorHAnsi" w:cs="Arial"/>
          <w:sz w:val="22"/>
          <w:szCs w:val="22"/>
          <w:lang w:eastAsia="en-US"/>
        </w:rPr>
        <w:t xml:space="preserve">The school retains ownership of the laptop </w:t>
      </w:r>
      <w:r w:rsidR="00BE7421" w:rsidRPr="00EA35EB">
        <w:rPr>
          <w:rFonts w:eastAsiaTheme="minorHAnsi" w:cs="Arial"/>
          <w:sz w:val="22"/>
          <w:szCs w:val="22"/>
          <w:lang w:eastAsia="en-US"/>
        </w:rPr>
        <w:t xml:space="preserve">until the end of Phase 1 or </w:t>
      </w:r>
      <w:r w:rsidR="00B24D8F" w:rsidRPr="00EA35EB">
        <w:rPr>
          <w:rFonts w:eastAsiaTheme="minorHAnsi" w:cs="Arial"/>
          <w:sz w:val="22"/>
          <w:szCs w:val="22"/>
          <w:lang w:eastAsia="en-US"/>
        </w:rPr>
        <w:t>2019</w:t>
      </w:r>
      <w:r w:rsidRPr="00EA35EB">
        <w:rPr>
          <w:rFonts w:eastAsiaTheme="minorHAnsi" w:cs="Arial"/>
          <w:sz w:val="22"/>
          <w:szCs w:val="22"/>
          <w:lang w:eastAsia="en-US"/>
        </w:rPr>
        <w:t xml:space="preserve">.   At the end of Phase 1 students are entitled to keep the device and ownership of the laptop will be transferred to the student.  </w:t>
      </w:r>
    </w:p>
    <w:p w:rsidR="00C91BE3" w:rsidRPr="00EA35EB" w:rsidRDefault="00C91BE3" w:rsidP="00435D54">
      <w:pPr>
        <w:numPr>
          <w:ilvl w:val="1"/>
          <w:numId w:val="38"/>
        </w:numPr>
        <w:spacing w:after="100" w:afterAutospacing="1" w:line="276" w:lineRule="auto"/>
        <w:contextualSpacing/>
        <w:rPr>
          <w:rFonts w:eastAsiaTheme="minorHAnsi" w:cs="Arial"/>
          <w:sz w:val="22"/>
          <w:szCs w:val="22"/>
          <w:lang w:eastAsia="en-US"/>
        </w:rPr>
      </w:pPr>
      <w:r w:rsidRPr="00EA35EB">
        <w:rPr>
          <w:rFonts w:eastAsiaTheme="minorHAnsi" w:cs="Arial"/>
          <w:sz w:val="22"/>
          <w:szCs w:val="22"/>
          <w:lang w:eastAsia="en-US"/>
        </w:rPr>
        <w:t>If the student transfers out of Miller Technology High School during Phase 1 students have the option of buying the device at the original purchase price.  If the student does not wish to purchase the device it must be returned to the school.</w:t>
      </w:r>
    </w:p>
    <w:p w:rsidR="00C91BE3" w:rsidRPr="00EA35EB" w:rsidRDefault="00C91BE3" w:rsidP="00435D54">
      <w:pPr>
        <w:numPr>
          <w:ilvl w:val="1"/>
          <w:numId w:val="38"/>
        </w:numPr>
        <w:spacing w:after="100" w:afterAutospacing="1" w:line="276" w:lineRule="auto"/>
        <w:contextualSpacing/>
        <w:rPr>
          <w:rFonts w:eastAsiaTheme="minorHAnsi" w:cs="Arial"/>
          <w:sz w:val="22"/>
          <w:szCs w:val="22"/>
          <w:lang w:eastAsia="en-US"/>
        </w:rPr>
      </w:pPr>
      <w:r w:rsidRPr="00EA35EB">
        <w:rPr>
          <w:rFonts w:eastAsiaTheme="minorHAnsi" w:cs="Arial"/>
          <w:sz w:val="22"/>
          <w:szCs w:val="22"/>
          <w:lang w:eastAsia="en-US"/>
        </w:rPr>
        <w:t xml:space="preserve">Students are responsible for backing up their own data by using an external storage device, such as; USB, portable hard drive, cloud storage or online storage such as email account or cloud storage could be used. </w:t>
      </w:r>
    </w:p>
    <w:p w:rsidR="00C91BE3" w:rsidRPr="00EA35EB" w:rsidRDefault="00C91BE3" w:rsidP="00435D54">
      <w:pPr>
        <w:numPr>
          <w:ilvl w:val="1"/>
          <w:numId w:val="38"/>
        </w:numPr>
        <w:spacing w:after="100" w:afterAutospacing="1" w:line="276" w:lineRule="auto"/>
        <w:contextualSpacing/>
        <w:rPr>
          <w:rFonts w:eastAsiaTheme="minorHAnsi" w:cs="Arial"/>
          <w:sz w:val="22"/>
          <w:szCs w:val="22"/>
          <w:lang w:eastAsia="en-US"/>
        </w:rPr>
      </w:pPr>
      <w:r w:rsidRPr="00EA35EB">
        <w:rPr>
          <w:rFonts w:eastAsiaTheme="minorHAnsi" w:cs="Arial"/>
          <w:sz w:val="22"/>
          <w:szCs w:val="22"/>
          <w:lang w:eastAsia="en-US"/>
        </w:rPr>
        <w:t>All material on the laptop is subject to review by school staff.  If there is a police request Miller Technology High School will provide access to the laptop.</w:t>
      </w:r>
    </w:p>
    <w:p w:rsidR="00C91BE3" w:rsidRPr="00EA35EB" w:rsidRDefault="00C91BE3" w:rsidP="00435D54">
      <w:pPr>
        <w:numPr>
          <w:ilvl w:val="1"/>
          <w:numId w:val="38"/>
        </w:numPr>
        <w:spacing w:after="100" w:afterAutospacing="1" w:line="276" w:lineRule="auto"/>
        <w:contextualSpacing/>
        <w:rPr>
          <w:rFonts w:eastAsiaTheme="minorHAnsi" w:cs="Arial"/>
          <w:sz w:val="22"/>
          <w:szCs w:val="22"/>
          <w:lang w:eastAsia="en-US"/>
        </w:rPr>
      </w:pPr>
      <w:r w:rsidRPr="00EA35EB">
        <w:rPr>
          <w:rFonts w:eastAsiaTheme="minorHAnsi" w:cs="Arial"/>
          <w:sz w:val="22"/>
          <w:szCs w:val="22"/>
          <w:lang w:eastAsia="en-US"/>
        </w:rPr>
        <w:t>Students are required to bring laptops to school when laptop audits and software upgrades are conducted.</w:t>
      </w:r>
    </w:p>
    <w:p w:rsidR="00C91BE3" w:rsidRPr="00EA35EB" w:rsidRDefault="00C91BE3" w:rsidP="00435D54">
      <w:pPr>
        <w:numPr>
          <w:ilvl w:val="1"/>
          <w:numId w:val="38"/>
        </w:numPr>
        <w:spacing w:after="100" w:afterAutospacing="1" w:line="276" w:lineRule="auto"/>
        <w:ind w:hanging="357"/>
        <w:contextualSpacing/>
        <w:rPr>
          <w:rFonts w:eastAsiaTheme="minorHAnsi" w:cs="Arial"/>
          <w:sz w:val="22"/>
          <w:szCs w:val="22"/>
          <w:lang w:eastAsia="en-US"/>
        </w:rPr>
      </w:pPr>
      <w:r w:rsidRPr="00EA35EB">
        <w:rPr>
          <w:rFonts w:eastAsiaTheme="minorHAnsi" w:cs="Arial"/>
          <w:sz w:val="22"/>
          <w:szCs w:val="22"/>
          <w:lang w:eastAsia="en-US"/>
        </w:rPr>
        <w:t xml:space="preserve">Students must bring the laptop to school every day fully charged.  Chargers should be left at home. </w:t>
      </w:r>
    </w:p>
    <w:p w:rsidR="00C91BE3" w:rsidRPr="00435D54" w:rsidRDefault="00C91BE3" w:rsidP="00C91BE3">
      <w:pPr>
        <w:ind w:left="363"/>
        <w:contextualSpacing/>
        <w:rPr>
          <w:rFonts w:eastAsiaTheme="minorHAnsi" w:cs="Arial"/>
          <w:lang w:eastAsia="en-US"/>
        </w:rPr>
      </w:pPr>
    </w:p>
    <w:p w:rsidR="00C91BE3" w:rsidRPr="00435D54" w:rsidRDefault="00C91BE3" w:rsidP="00435D54">
      <w:pPr>
        <w:pStyle w:val="ListParagraph"/>
        <w:numPr>
          <w:ilvl w:val="0"/>
          <w:numId w:val="37"/>
        </w:numPr>
        <w:ind w:left="284" w:hanging="357"/>
        <w:rPr>
          <w:rFonts w:eastAsiaTheme="minorHAnsi" w:cs="Arial"/>
          <w:b/>
          <w:lang w:eastAsia="en-US"/>
        </w:rPr>
      </w:pPr>
      <w:r w:rsidRPr="00435D54">
        <w:rPr>
          <w:rFonts w:eastAsiaTheme="minorHAnsi" w:cs="Arial"/>
          <w:b/>
          <w:lang w:eastAsia="en-US"/>
        </w:rPr>
        <w:t>Damage or loss</w:t>
      </w:r>
    </w:p>
    <w:p w:rsidR="00C91BE3" w:rsidRPr="00EA35EB" w:rsidRDefault="00C91BE3" w:rsidP="00435D54">
      <w:pPr>
        <w:numPr>
          <w:ilvl w:val="1"/>
          <w:numId w:val="40"/>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Laptops are covered by a manufacturer’s warranty.  The following parts will be repaired or replaced under warranty - hard drive, fan, keyboard, touch pad and faulty screen.</w:t>
      </w:r>
    </w:p>
    <w:p w:rsidR="00C91BE3" w:rsidRPr="00EA35EB" w:rsidRDefault="00C91BE3" w:rsidP="00435D54">
      <w:pPr>
        <w:numPr>
          <w:ilvl w:val="1"/>
          <w:numId w:val="40"/>
        </w:numPr>
        <w:spacing w:after="200" w:line="276" w:lineRule="auto"/>
        <w:ind w:left="714" w:hanging="357"/>
        <w:contextualSpacing/>
        <w:rPr>
          <w:rFonts w:eastAsiaTheme="minorHAnsi" w:cs="Arial"/>
          <w:sz w:val="22"/>
          <w:szCs w:val="22"/>
          <w:lang w:eastAsia="en-US"/>
        </w:rPr>
      </w:pPr>
      <w:r w:rsidRPr="00EA35EB">
        <w:rPr>
          <w:rFonts w:eastAsiaTheme="minorHAnsi" w:cs="Arial"/>
          <w:sz w:val="22"/>
          <w:szCs w:val="22"/>
          <w:lang w:eastAsia="en-US"/>
        </w:rPr>
        <w:t>The manufacturer’s warranty does not cover negligence, abuse or malicious damage.  Parents and carers will be required to pay for laptop repairs and missing chargers.  If the laptop is damaged beyond repair, parents and carers will be required to pay for a replacement.</w:t>
      </w:r>
    </w:p>
    <w:p w:rsidR="00C91BE3" w:rsidRPr="00EA35EB" w:rsidRDefault="00C91BE3" w:rsidP="00435D54">
      <w:pPr>
        <w:numPr>
          <w:ilvl w:val="1"/>
          <w:numId w:val="40"/>
        </w:numPr>
        <w:spacing w:after="200" w:line="276" w:lineRule="auto"/>
        <w:ind w:left="714" w:hanging="357"/>
        <w:contextualSpacing/>
        <w:rPr>
          <w:rFonts w:eastAsiaTheme="minorHAnsi" w:cs="Arial"/>
          <w:sz w:val="22"/>
          <w:szCs w:val="22"/>
          <w:lang w:eastAsia="en-US"/>
        </w:rPr>
      </w:pPr>
      <w:r w:rsidRPr="00EA35EB">
        <w:rPr>
          <w:rFonts w:eastAsiaTheme="minorHAnsi" w:cs="Arial"/>
          <w:sz w:val="22"/>
          <w:szCs w:val="22"/>
          <w:lang w:eastAsia="en-US"/>
        </w:rPr>
        <w:t>If a laptop is available one will be provided to the student until repairs have been completed.</w:t>
      </w:r>
    </w:p>
    <w:p w:rsidR="00C91BE3" w:rsidRPr="00EA35EB" w:rsidRDefault="00C91BE3" w:rsidP="00435D54">
      <w:pPr>
        <w:numPr>
          <w:ilvl w:val="1"/>
          <w:numId w:val="40"/>
        </w:numPr>
        <w:spacing w:after="200" w:line="276" w:lineRule="auto"/>
        <w:ind w:left="714" w:hanging="357"/>
        <w:contextualSpacing/>
        <w:rPr>
          <w:rFonts w:eastAsiaTheme="minorHAnsi" w:cs="Arial"/>
          <w:sz w:val="22"/>
          <w:szCs w:val="22"/>
          <w:lang w:eastAsia="en-US"/>
        </w:rPr>
      </w:pPr>
      <w:r w:rsidRPr="00EA35EB">
        <w:rPr>
          <w:rFonts w:eastAsiaTheme="minorHAnsi" w:cs="Arial"/>
          <w:sz w:val="22"/>
          <w:szCs w:val="22"/>
          <w:lang w:eastAsia="en-US"/>
        </w:rPr>
        <w:t>Any vandalism or damage must be reported to the school immediately.</w:t>
      </w:r>
    </w:p>
    <w:p w:rsidR="00C91BE3" w:rsidRPr="00EA35EB" w:rsidRDefault="00C91BE3" w:rsidP="00435D54">
      <w:pPr>
        <w:numPr>
          <w:ilvl w:val="1"/>
          <w:numId w:val="40"/>
        </w:numPr>
        <w:spacing w:after="200" w:line="276" w:lineRule="auto"/>
        <w:ind w:left="714" w:hanging="357"/>
        <w:contextualSpacing/>
        <w:rPr>
          <w:rFonts w:eastAsiaTheme="minorHAnsi" w:cs="Arial"/>
          <w:sz w:val="22"/>
          <w:szCs w:val="22"/>
          <w:lang w:eastAsia="en-US"/>
        </w:rPr>
      </w:pPr>
      <w:r w:rsidRPr="00EA35EB">
        <w:rPr>
          <w:rFonts w:eastAsiaTheme="minorHAnsi" w:cs="Arial"/>
          <w:sz w:val="22"/>
          <w:szCs w:val="22"/>
          <w:lang w:eastAsia="en-US"/>
        </w:rPr>
        <w:t xml:space="preserve">If the laptop has been stolen the incident must be reported to the school immediately.  The student will also need to inform the NSW Police of the incident on 131 444 and an event number will be issued.  A statutory declaration must be completed and signed by a Justice of the Peace.  The Principal will determine if payment of a replacement laptop is required or if another laptop will be issued. </w:t>
      </w:r>
    </w:p>
    <w:p w:rsidR="00C91BE3" w:rsidRPr="00EA35EB" w:rsidRDefault="00C91BE3" w:rsidP="00435D54">
      <w:pPr>
        <w:numPr>
          <w:ilvl w:val="1"/>
          <w:numId w:val="40"/>
        </w:numPr>
        <w:spacing w:after="200" w:line="276" w:lineRule="auto"/>
        <w:ind w:left="714" w:hanging="357"/>
        <w:contextualSpacing/>
        <w:rPr>
          <w:rFonts w:eastAsiaTheme="minorHAnsi" w:cs="Arial"/>
          <w:sz w:val="22"/>
          <w:szCs w:val="22"/>
          <w:lang w:eastAsia="en-US"/>
        </w:rPr>
      </w:pPr>
      <w:r w:rsidRPr="00EA35EB">
        <w:rPr>
          <w:rFonts w:eastAsiaTheme="minorHAnsi" w:cs="Arial"/>
          <w:sz w:val="22"/>
          <w:szCs w:val="22"/>
          <w:lang w:eastAsia="en-US"/>
        </w:rPr>
        <w:t>Parents that have home and contents insurance may choose to notify their insurer about the school issued laptop.</w:t>
      </w:r>
    </w:p>
    <w:p w:rsidR="00435D54" w:rsidRDefault="00435D54" w:rsidP="00EA35EB">
      <w:pPr>
        <w:spacing w:line="276" w:lineRule="auto"/>
        <w:rPr>
          <w:rFonts w:eastAsiaTheme="minorHAnsi" w:cs="Arial"/>
          <w:b/>
          <w:lang w:eastAsia="en-US"/>
        </w:rPr>
      </w:pPr>
    </w:p>
    <w:p w:rsidR="00C91BE3" w:rsidRPr="00435D54" w:rsidRDefault="00C91BE3" w:rsidP="00435D54">
      <w:pPr>
        <w:numPr>
          <w:ilvl w:val="0"/>
          <w:numId w:val="39"/>
        </w:numPr>
        <w:spacing w:before="120" w:after="200" w:line="276" w:lineRule="auto"/>
        <w:contextualSpacing/>
        <w:rPr>
          <w:rFonts w:eastAsiaTheme="minorHAnsi" w:cs="Arial"/>
          <w:b/>
          <w:lang w:eastAsia="en-US"/>
        </w:rPr>
      </w:pPr>
      <w:r w:rsidRPr="00435D54">
        <w:rPr>
          <w:rFonts w:eastAsiaTheme="minorHAnsi" w:cs="Arial"/>
          <w:b/>
          <w:lang w:eastAsia="en-US"/>
        </w:rPr>
        <w:t>Acceptable computer and internet use</w:t>
      </w:r>
    </w:p>
    <w:p w:rsidR="00C91BE3" w:rsidRPr="00EA35EB" w:rsidRDefault="00C91BE3" w:rsidP="00435D54">
      <w:pPr>
        <w:numPr>
          <w:ilvl w:val="1"/>
          <w:numId w:val="39"/>
        </w:numPr>
        <w:spacing w:after="200" w:line="276" w:lineRule="auto"/>
        <w:ind w:hanging="357"/>
        <w:contextualSpacing/>
        <w:rPr>
          <w:rFonts w:eastAsiaTheme="minorHAnsi" w:cs="Arial"/>
          <w:sz w:val="22"/>
          <w:szCs w:val="22"/>
          <w:lang w:eastAsia="en-US"/>
        </w:rPr>
      </w:pPr>
      <w:r w:rsidRPr="00EA35EB">
        <w:rPr>
          <w:rFonts w:eastAsiaTheme="minorHAnsi" w:cs="Arial"/>
          <w:sz w:val="22"/>
          <w:szCs w:val="22"/>
          <w:lang w:eastAsia="en-US"/>
        </w:rPr>
        <w:t>Students will not access inappropriate sites.  If a student is found accessing inappropriate sites the laptop will be confiscated.</w:t>
      </w:r>
    </w:p>
    <w:p w:rsidR="00C91BE3" w:rsidRPr="00EA35EB" w:rsidRDefault="00C91BE3" w:rsidP="00435D54">
      <w:pPr>
        <w:numPr>
          <w:ilvl w:val="1"/>
          <w:numId w:val="39"/>
        </w:numPr>
        <w:spacing w:after="200" w:line="276" w:lineRule="auto"/>
        <w:ind w:hanging="357"/>
        <w:contextualSpacing/>
        <w:rPr>
          <w:rFonts w:eastAsiaTheme="minorHAnsi" w:cs="Arial"/>
          <w:sz w:val="22"/>
          <w:szCs w:val="22"/>
          <w:lang w:eastAsia="en-US"/>
        </w:rPr>
      </w:pPr>
      <w:r w:rsidRPr="00EA35EB">
        <w:rPr>
          <w:rFonts w:eastAsiaTheme="minorHAnsi" w:cs="Arial"/>
          <w:sz w:val="22"/>
          <w:szCs w:val="22"/>
          <w:lang w:eastAsia="en-US"/>
        </w:rPr>
        <w:t>Ensure that internet access and online communications are used for educational purposes.</w:t>
      </w:r>
    </w:p>
    <w:p w:rsidR="00C91BE3" w:rsidRPr="00EA35EB" w:rsidRDefault="00C91BE3" w:rsidP="00435D54">
      <w:pPr>
        <w:numPr>
          <w:ilvl w:val="1"/>
          <w:numId w:val="39"/>
        </w:numPr>
        <w:spacing w:after="200" w:line="276" w:lineRule="auto"/>
        <w:ind w:hanging="357"/>
        <w:contextualSpacing/>
        <w:rPr>
          <w:rFonts w:eastAsiaTheme="minorHAnsi" w:cs="Arial"/>
          <w:sz w:val="22"/>
          <w:szCs w:val="22"/>
          <w:lang w:eastAsia="en-US"/>
        </w:rPr>
      </w:pPr>
      <w:r w:rsidRPr="00EA35EB">
        <w:rPr>
          <w:rFonts w:eastAsiaTheme="minorHAnsi" w:cs="Arial"/>
          <w:sz w:val="22"/>
          <w:szCs w:val="22"/>
          <w:lang w:eastAsia="en-US"/>
        </w:rPr>
        <w:t>Students will not attempt to bypass built-in securities on laptops i.e. hardware and software.</w:t>
      </w:r>
    </w:p>
    <w:p w:rsidR="00C91BE3" w:rsidRPr="00EA35EB" w:rsidRDefault="00C91BE3" w:rsidP="00435D54">
      <w:pPr>
        <w:numPr>
          <w:ilvl w:val="1"/>
          <w:numId w:val="39"/>
        </w:numPr>
        <w:spacing w:after="200" w:line="276" w:lineRule="auto"/>
        <w:ind w:hanging="357"/>
        <w:contextualSpacing/>
        <w:rPr>
          <w:rFonts w:eastAsiaTheme="minorHAnsi" w:cs="Arial"/>
          <w:sz w:val="22"/>
          <w:szCs w:val="22"/>
          <w:lang w:eastAsia="en-US"/>
        </w:rPr>
      </w:pPr>
      <w:r w:rsidRPr="00EA35EB">
        <w:rPr>
          <w:rFonts w:eastAsiaTheme="minorHAnsi" w:cs="Arial"/>
          <w:sz w:val="22"/>
          <w:szCs w:val="22"/>
          <w:lang w:eastAsia="en-US"/>
        </w:rPr>
        <w:t xml:space="preserve">For additional information please refer to the </w:t>
      </w:r>
      <w:hyperlink r:id="rId32" w:history="1">
        <w:r w:rsidRPr="00EA35EB">
          <w:rPr>
            <w:rFonts w:eastAsiaTheme="minorHAnsi" w:cs="Arial"/>
            <w:color w:val="0000FF"/>
            <w:sz w:val="22"/>
            <w:szCs w:val="22"/>
            <w:u w:val="single"/>
            <w:lang w:eastAsia="en-US"/>
          </w:rPr>
          <w:t>Online Communication Services: Acceptable Usage for School Students</w:t>
        </w:r>
      </w:hyperlink>
      <w:r w:rsidR="0094233D" w:rsidRPr="00EA35EB">
        <w:rPr>
          <w:rFonts w:eastAsiaTheme="minorHAnsi" w:cs="Arial"/>
          <w:sz w:val="22"/>
          <w:szCs w:val="22"/>
          <w:lang w:eastAsia="en-US"/>
        </w:rPr>
        <w:t xml:space="preserve"> P</w:t>
      </w:r>
      <w:r w:rsidRPr="00EA35EB">
        <w:rPr>
          <w:rFonts w:eastAsiaTheme="minorHAnsi" w:cs="Arial"/>
          <w:sz w:val="22"/>
          <w:szCs w:val="22"/>
          <w:lang w:eastAsia="en-US"/>
        </w:rPr>
        <w:t>olicy. This applies to laptop usage and internet access both on and off the school grounds.</w:t>
      </w:r>
    </w:p>
    <w:p w:rsidR="00C91BE3" w:rsidRDefault="00C91BE3" w:rsidP="00C91BE3">
      <w:pPr>
        <w:ind w:left="360"/>
        <w:contextualSpacing/>
        <w:rPr>
          <w:rFonts w:eastAsiaTheme="minorHAnsi" w:cs="Arial"/>
          <w:lang w:eastAsia="en-US"/>
        </w:rPr>
      </w:pPr>
    </w:p>
    <w:p w:rsidR="00EA35EB" w:rsidRPr="00435D54" w:rsidRDefault="00EA35EB" w:rsidP="00C91BE3">
      <w:pPr>
        <w:ind w:left="360"/>
        <w:contextualSpacing/>
        <w:rPr>
          <w:rFonts w:eastAsiaTheme="minorHAnsi" w:cs="Arial"/>
          <w:lang w:eastAsia="en-US"/>
        </w:rPr>
      </w:pPr>
    </w:p>
    <w:p w:rsidR="00C91BE3" w:rsidRPr="00435D54" w:rsidRDefault="00C91BE3" w:rsidP="00435D54">
      <w:pPr>
        <w:numPr>
          <w:ilvl w:val="0"/>
          <w:numId w:val="39"/>
        </w:numPr>
        <w:spacing w:before="240" w:after="200" w:line="276" w:lineRule="auto"/>
        <w:ind w:left="357" w:hanging="357"/>
        <w:contextualSpacing/>
        <w:rPr>
          <w:rFonts w:eastAsiaTheme="minorHAnsi" w:cs="Arial"/>
          <w:b/>
          <w:lang w:eastAsia="en-US"/>
        </w:rPr>
      </w:pPr>
      <w:r w:rsidRPr="00435D54">
        <w:rPr>
          <w:rFonts w:eastAsiaTheme="minorHAnsi" w:cs="Arial"/>
          <w:b/>
          <w:lang w:eastAsia="en-US"/>
        </w:rPr>
        <w:lastRenderedPageBreak/>
        <w:t>Access and Security</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Keep password confidential and change on a regular basis i.e. every three months or once a school term.</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Create passwords that are not obvious or easily guessed i.e. password consists of Upper Case, Lower Case, numbers and symbols.</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DEC accounts are not shared amongst peers. If students are found using accounts that were not issued by the school disciplinary action will follow.</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T-Vet accounts must not be shared amongst peers or used at school.  These accounts were designed for TAFE usage only.</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Use of internet and online communication services can be audited and traced to accounts of specific users.  Be mindful of the digital footprint you leave behind.</w:t>
      </w:r>
    </w:p>
    <w:p w:rsidR="00C91BE3" w:rsidRPr="00435D54" w:rsidRDefault="00C91BE3" w:rsidP="00C91BE3">
      <w:pPr>
        <w:ind w:left="360"/>
        <w:contextualSpacing/>
        <w:rPr>
          <w:rFonts w:eastAsiaTheme="minorHAnsi" w:cs="Arial"/>
          <w:lang w:eastAsia="en-US"/>
        </w:rPr>
      </w:pPr>
    </w:p>
    <w:p w:rsidR="00C91BE3" w:rsidRPr="00435D54" w:rsidRDefault="00C91BE3" w:rsidP="00435D54">
      <w:pPr>
        <w:numPr>
          <w:ilvl w:val="0"/>
          <w:numId w:val="39"/>
        </w:numPr>
        <w:spacing w:after="200" w:line="276" w:lineRule="auto"/>
        <w:ind w:hanging="357"/>
        <w:contextualSpacing/>
        <w:rPr>
          <w:rFonts w:eastAsiaTheme="minorHAnsi" w:cs="Arial"/>
          <w:b/>
          <w:lang w:eastAsia="en-US"/>
        </w:rPr>
      </w:pPr>
      <w:r w:rsidRPr="00435D54">
        <w:rPr>
          <w:rFonts w:eastAsiaTheme="minorHAnsi" w:cs="Arial"/>
          <w:b/>
          <w:lang w:eastAsia="en-US"/>
        </w:rPr>
        <w:t>Privacy and Confidential</w:t>
      </w:r>
    </w:p>
    <w:p w:rsidR="00C91BE3" w:rsidRPr="00EA35EB" w:rsidRDefault="00C91BE3" w:rsidP="00435D54">
      <w:pPr>
        <w:numPr>
          <w:ilvl w:val="1"/>
          <w:numId w:val="39"/>
        </w:numPr>
        <w:spacing w:after="200" w:line="276" w:lineRule="auto"/>
        <w:ind w:hanging="357"/>
        <w:contextualSpacing/>
        <w:rPr>
          <w:rFonts w:eastAsiaTheme="minorHAnsi" w:cs="Arial"/>
          <w:sz w:val="22"/>
          <w:szCs w:val="22"/>
          <w:lang w:eastAsia="en-US"/>
        </w:rPr>
      </w:pPr>
      <w:r w:rsidRPr="00EA35EB">
        <w:rPr>
          <w:rFonts w:eastAsiaTheme="minorHAnsi" w:cs="Arial"/>
          <w:sz w:val="22"/>
          <w:szCs w:val="22"/>
          <w:lang w:eastAsia="en-US"/>
        </w:rPr>
        <w:t>Do not publish or disclose the email address of a staff member or student without permission.</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Do not reveal personal information including names, addresses, photographs, and phone numbers of themselves or others.</w:t>
      </w:r>
    </w:p>
    <w:p w:rsidR="00C91BE3" w:rsidRPr="00435D54" w:rsidRDefault="00C91BE3" w:rsidP="00C91BE3">
      <w:pPr>
        <w:rPr>
          <w:rFonts w:eastAsiaTheme="minorHAnsi" w:cs="Arial"/>
          <w:b/>
          <w:lang w:eastAsia="en-US"/>
        </w:rPr>
      </w:pPr>
    </w:p>
    <w:p w:rsidR="00C91BE3" w:rsidRPr="00435D54" w:rsidRDefault="0094233D" w:rsidP="00435D54">
      <w:pPr>
        <w:numPr>
          <w:ilvl w:val="0"/>
          <w:numId w:val="39"/>
        </w:numPr>
        <w:spacing w:after="200" w:line="276" w:lineRule="auto"/>
        <w:contextualSpacing/>
        <w:rPr>
          <w:rFonts w:eastAsiaTheme="minorHAnsi" w:cs="Arial"/>
          <w:b/>
          <w:lang w:eastAsia="en-US"/>
        </w:rPr>
      </w:pPr>
      <w:r>
        <w:rPr>
          <w:rFonts w:eastAsiaTheme="minorHAnsi" w:cs="Arial"/>
          <w:b/>
          <w:lang w:eastAsia="en-US"/>
        </w:rPr>
        <w:t>Cyber B</w:t>
      </w:r>
      <w:r w:rsidR="00435D54" w:rsidRPr="00435D54">
        <w:rPr>
          <w:rFonts w:eastAsiaTheme="minorHAnsi" w:cs="Arial"/>
          <w:b/>
          <w:lang w:eastAsia="en-US"/>
        </w:rPr>
        <w:t>ullying</w:t>
      </w:r>
    </w:p>
    <w:p w:rsidR="00C91BE3" w:rsidRPr="00435D54" w:rsidRDefault="00C91BE3" w:rsidP="00EA35EB">
      <w:pPr>
        <w:spacing w:after="200" w:line="276" w:lineRule="auto"/>
        <w:ind w:left="426"/>
        <w:contextualSpacing/>
        <w:rPr>
          <w:rFonts w:eastAsiaTheme="minorHAnsi" w:cs="Arial"/>
          <w:lang w:eastAsia="en-US"/>
        </w:rPr>
      </w:pPr>
      <w:r w:rsidRPr="00435D54">
        <w:rPr>
          <w:rFonts w:eastAsiaTheme="minorHAnsi" w:cs="Arial"/>
          <w:lang w:eastAsia="en-US"/>
        </w:rPr>
        <w:t>Students will not send or publish:</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Unacceptable or unlawful materials or remarks, including offensive abusive or discriminatory comments.</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False or defamatory information about a person or organisation.</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Threatening bullying or harassing another person or making excessive or unreasonable demands upon another person.</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Sexually explicit or sexually suggestive material or correspondence.</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Breaches of this policy will result in disciplinary action.</w:t>
      </w:r>
    </w:p>
    <w:p w:rsidR="00C91BE3" w:rsidRPr="00435D54" w:rsidRDefault="00C91BE3" w:rsidP="00C91BE3">
      <w:pPr>
        <w:rPr>
          <w:rFonts w:eastAsiaTheme="minorHAnsi" w:cs="Arial"/>
          <w:b/>
          <w:lang w:eastAsia="en-US"/>
        </w:rPr>
      </w:pPr>
    </w:p>
    <w:p w:rsidR="00C91BE3" w:rsidRPr="00435D54" w:rsidRDefault="00C91BE3" w:rsidP="00435D54">
      <w:pPr>
        <w:numPr>
          <w:ilvl w:val="0"/>
          <w:numId w:val="39"/>
        </w:numPr>
        <w:spacing w:after="200" w:line="276" w:lineRule="auto"/>
        <w:contextualSpacing/>
        <w:rPr>
          <w:rFonts w:eastAsiaTheme="minorHAnsi" w:cs="Arial"/>
          <w:b/>
          <w:lang w:eastAsia="en-US"/>
        </w:rPr>
      </w:pPr>
      <w:r w:rsidRPr="00435D54">
        <w:rPr>
          <w:rFonts w:eastAsiaTheme="minorHAnsi" w:cs="Arial"/>
          <w:b/>
          <w:lang w:eastAsia="en-US"/>
        </w:rPr>
        <w:t>Misuse and Breaches of Acceptable Usage</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Students are held responsible for their actions while using internet and online communication services.</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Students are held responsible for any breaches caused by them allowing others to use their account to access internet and online services.</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 xml:space="preserve">The misuse of internet access and online services will result in the laptop being confiscated and access being removed.  </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Misuse and breaches of policy will result in disciplinary action.</w:t>
      </w:r>
    </w:p>
    <w:p w:rsidR="00C91BE3" w:rsidRPr="00435D54" w:rsidRDefault="00C91BE3" w:rsidP="00C91BE3">
      <w:pPr>
        <w:contextualSpacing/>
        <w:rPr>
          <w:rFonts w:eastAsiaTheme="minorHAnsi" w:cs="Arial"/>
          <w:b/>
          <w:lang w:eastAsia="en-US"/>
        </w:rPr>
      </w:pPr>
    </w:p>
    <w:p w:rsidR="00C91BE3" w:rsidRPr="00435D54" w:rsidRDefault="00C91BE3" w:rsidP="00435D54">
      <w:pPr>
        <w:numPr>
          <w:ilvl w:val="0"/>
          <w:numId w:val="39"/>
        </w:numPr>
        <w:spacing w:after="200" w:line="276" w:lineRule="auto"/>
        <w:contextualSpacing/>
        <w:rPr>
          <w:rFonts w:eastAsiaTheme="minorHAnsi" w:cs="Arial"/>
          <w:b/>
          <w:lang w:eastAsia="en-US"/>
        </w:rPr>
      </w:pPr>
      <w:r w:rsidRPr="00435D54">
        <w:rPr>
          <w:rFonts w:eastAsiaTheme="minorHAnsi" w:cs="Arial"/>
          <w:b/>
          <w:lang w:eastAsia="en-US"/>
        </w:rPr>
        <w:t>Intellectual Property and Copyright</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Students will not plagiarise information and will observe appropriate copyright clearance, including acknowledging the author or source of any information used.</w:t>
      </w:r>
    </w:p>
    <w:p w:rsidR="00C91BE3" w:rsidRPr="00EA35EB" w:rsidRDefault="00C91BE3" w:rsidP="00435D54">
      <w:pPr>
        <w:numPr>
          <w:ilvl w:val="1"/>
          <w:numId w:val="39"/>
        </w:numPr>
        <w:spacing w:after="200" w:line="276" w:lineRule="auto"/>
        <w:contextualSpacing/>
        <w:rPr>
          <w:rFonts w:eastAsiaTheme="minorHAnsi" w:cs="Arial"/>
          <w:sz w:val="22"/>
          <w:szCs w:val="22"/>
          <w:lang w:eastAsia="en-US"/>
        </w:rPr>
      </w:pPr>
      <w:r w:rsidRPr="00EA35EB">
        <w:rPr>
          <w:rFonts w:eastAsiaTheme="minorHAnsi" w:cs="Arial"/>
          <w:sz w:val="22"/>
          <w:szCs w:val="22"/>
          <w:lang w:eastAsia="en-US"/>
        </w:rPr>
        <w:t>If students publish any material on the internet it must have the approval of a principal or teacher and have copyright clearance.</w:t>
      </w:r>
    </w:p>
    <w:p w:rsidR="00EA35EB" w:rsidRDefault="00EA35EB">
      <w:pPr>
        <w:spacing w:after="200" w:line="276" w:lineRule="auto"/>
        <w:jc w:val="left"/>
        <w:rPr>
          <w:rFonts w:ascii="Arial Bold" w:eastAsiaTheme="minorHAnsi" w:hAnsi="Arial Bold" w:cs="Cambria"/>
          <w:b/>
          <w:smallCaps/>
          <w:snapToGrid w:val="0"/>
          <w:color w:val="000000"/>
          <w:sz w:val="36"/>
          <w:szCs w:val="20"/>
          <w:lang w:val="en-US" w:eastAsia="en-US"/>
        </w:rPr>
      </w:pPr>
      <w:r>
        <w:br w:type="page"/>
      </w:r>
    </w:p>
    <w:p w:rsidR="00C91BE3" w:rsidRPr="00DB4350" w:rsidRDefault="00C91BE3" w:rsidP="008B1ADB">
      <w:pPr>
        <w:pStyle w:val="Heading1"/>
      </w:pPr>
      <w:bookmarkStart w:id="32" w:name="_Toc500676530"/>
      <w:r>
        <w:lastRenderedPageBreak/>
        <w:t>Help and Where to Get It</w:t>
      </w:r>
      <w:bookmarkEnd w:id="32"/>
    </w:p>
    <w:p w:rsidR="00A67937" w:rsidRPr="00435D54" w:rsidRDefault="00A67937"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lang w:eastAsia="en-US"/>
        </w:rPr>
        <w:t xml:space="preserve">If students experience problems at school, it is important to have those problems addressed quickly and effectively. Parents should first approach the appropriate personnel who can best assist with the problem. </w:t>
      </w:r>
    </w:p>
    <w:p w:rsidR="00C91BE3" w:rsidRPr="00435D54" w:rsidRDefault="00C91BE3"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lang w:eastAsia="en-US"/>
        </w:rPr>
        <w:t>Below is a guide for assistance available for parents:</w:t>
      </w:r>
    </w:p>
    <w:p w:rsidR="00C91BE3" w:rsidRPr="00435D54" w:rsidRDefault="00C91BE3"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b/>
          <w:bCs/>
          <w:lang w:eastAsia="en-US"/>
        </w:rPr>
        <w:t xml:space="preserve">HEAD TEACHER AND CLASS TEACHER </w:t>
      </w:r>
    </w:p>
    <w:p w:rsidR="00C91BE3" w:rsidRPr="00435D54" w:rsidRDefault="00C91BE3" w:rsidP="00435D54">
      <w:pPr>
        <w:pStyle w:val="ListParagraph"/>
        <w:numPr>
          <w:ilvl w:val="0"/>
          <w:numId w:val="19"/>
        </w:numPr>
        <w:rPr>
          <w:rFonts w:eastAsiaTheme="minorHAnsi" w:cs="Arial"/>
          <w:lang w:eastAsia="en-US"/>
        </w:rPr>
      </w:pPr>
      <w:r w:rsidRPr="00435D54">
        <w:rPr>
          <w:rFonts w:eastAsiaTheme="minorHAnsi" w:cs="Arial"/>
          <w:lang w:eastAsia="en-US"/>
        </w:rPr>
        <w:t xml:space="preserve">Advice about student progress in individual subjects and faculties </w:t>
      </w:r>
    </w:p>
    <w:p w:rsidR="00C91BE3" w:rsidRPr="00435D54" w:rsidRDefault="00C91BE3"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b/>
          <w:bCs/>
          <w:lang w:eastAsia="en-US"/>
        </w:rPr>
        <w:t xml:space="preserve">YEAR ADVISOR AND ASSISTANT YEAR ADVISOR </w:t>
      </w:r>
    </w:p>
    <w:p w:rsidR="00C91BE3" w:rsidRPr="00435D54" w:rsidRDefault="00435D54" w:rsidP="00435D54">
      <w:pPr>
        <w:pStyle w:val="ListParagraph"/>
        <w:numPr>
          <w:ilvl w:val="0"/>
          <w:numId w:val="19"/>
        </w:numPr>
        <w:rPr>
          <w:rFonts w:eastAsiaTheme="minorHAnsi" w:cs="Arial"/>
          <w:lang w:eastAsia="en-US"/>
        </w:rPr>
      </w:pPr>
      <w:r>
        <w:rPr>
          <w:rFonts w:eastAsiaTheme="minorHAnsi" w:cs="Arial"/>
          <w:lang w:eastAsia="en-US"/>
        </w:rPr>
        <w:t>Ov</w:t>
      </w:r>
      <w:r w:rsidR="00C91BE3" w:rsidRPr="00435D54">
        <w:rPr>
          <w:rFonts w:eastAsiaTheme="minorHAnsi" w:cs="Arial"/>
          <w:lang w:eastAsia="en-US"/>
        </w:rPr>
        <w:t>ersees the welfare and progress of all students in a particular year group</w:t>
      </w:r>
    </w:p>
    <w:p w:rsidR="00C91BE3" w:rsidRPr="00435D54" w:rsidRDefault="00C91BE3"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b/>
          <w:bCs/>
          <w:lang w:eastAsia="en-US"/>
        </w:rPr>
        <w:t xml:space="preserve">CAREERS </w:t>
      </w:r>
      <w:r w:rsidR="00BE7421">
        <w:rPr>
          <w:rFonts w:eastAsiaTheme="minorHAnsi" w:cs="Arial"/>
          <w:b/>
          <w:bCs/>
          <w:lang w:eastAsia="en-US"/>
        </w:rPr>
        <w:t xml:space="preserve">AND TRANSITION </w:t>
      </w:r>
      <w:r w:rsidRPr="00435D54">
        <w:rPr>
          <w:rFonts w:eastAsiaTheme="minorHAnsi" w:cs="Arial"/>
          <w:b/>
          <w:bCs/>
          <w:lang w:eastAsia="en-US"/>
        </w:rPr>
        <w:t xml:space="preserve">ADVISOR </w:t>
      </w:r>
    </w:p>
    <w:p w:rsidR="00C91BE3" w:rsidRPr="00435D54" w:rsidRDefault="00435D54" w:rsidP="00435D54">
      <w:pPr>
        <w:pStyle w:val="ListParagraph"/>
        <w:numPr>
          <w:ilvl w:val="0"/>
          <w:numId w:val="19"/>
        </w:numPr>
        <w:rPr>
          <w:rFonts w:eastAsiaTheme="minorHAnsi" w:cs="Arial"/>
          <w:lang w:eastAsia="en-US"/>
        </w:rPr>
      </w:pPr>
      <w:r>
        <w:rPr>
          <w:rFonts w:eastAsiaTheme="minorHAnsi" w:cs="Arial"/>
          <w:lang w:eastAsia="en-US"/>
        </w:rPr>
        <w:t>A</w:t>
      </w:r>
      <w:r w:rsidR="00C91BE3" w:rsidRPr="00435D54">
        <w:rPr>
          <w:rFonts w:eastAsiaTheme="minorHAnsi" w:cs="Arial"/>
          <w:lang w:eastAsia="en-US"/>
        </w:rPr>
        <w:t>dvice about current and future training and career options for students</w:t>
      </w:r>
    </w:p>
    <w:p w:rsidR="00C91BE3" w:rsidRPr="00435D54" w:rsidRDefault="00C91BE3"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b/>
          <w:bCs/>
          <w:lang w:eastAsia="en-US"/>
        </w:rPr>
        <w:t xml:space="preserve">SCHOOL COUNSELLOR </w:t>
      </w:r>
    </w:p>
    <w:p w:rsidR="00C91BE3" w:rsidRPr="00435D54" w:rsidRDefault="00435D54" w:rsidP="00435D54">
      <w:pPr>
        <w:pStyle w:val="ListParagraph"/>
        <w:numPr>
          <w:ilvl w:val="0"/>
          <w:numId w:val="19"/>
        </w:numPr>
        <w:rPr>
          <w:rFonts w:eastAsiaTheme="minorHAnsi" w:cs="Arial"/>
          <w:lang w:eastAsia="en-US"/>
        </w:rPr>
      </w:pPr>
      <w:r>
        <w:rPr>
          <w:rFonts w:eastAsiaTheme="minorHAnsi" w:cs="Arial"/>
          <w:lang w:eastAsia="en-US"/>
        </w:rPr>
        <w:t>A</w:t>
      </w:r>
      <w:r w:rsidR="00C91BE3" w:rsidRPr="00435D54">
        <w:rPr>
          <w:rFonts w:eastAsiaTheme="minorHAnsi" w:cs="Arial"/>
          <w:lang w:eastAsia="en-US"/>
        </w:rPr>
        <w:t>ssist students who experience a range of personal, social, psychological and learning problems</w:t>
      </w:r>
    </w:p>
    <w:p w:rsidR="00C91BE3" w:rsidRPr="00435D54" w:rsidRDefault="00C91BE3" w:rsidP="00435D54">
      <w:pPr>
        <w:rPr>
          <w:rFonts w:eastAsiaTheme="minorHAnsi" w:cs="Arial"/>
          <w:lang w:eastAsia="en-US"/>
        </w:rPr>
      </w:pPr>
    </w:p>
    <w:p w:rsidR="00C91BE3" w:rsidRPr="00435D54" w:rsidRDefault="00C91BE3" w:rsidP="00435D54">
      <w:pPr>
        <w:rPr>
          <w:rFonts w:eastAsiaTheme="minorHAnsi" w:cs="Arial"/>
          <w:lang w:eastAsia="en-US"/>
        </w:rPr>
      </w:pPr>
      <w:r w:rsidRPr="00435D54">
        <w:rPr>
          <w:rFonts w:eastAsiaTheme="minorHAnsi" w:cs="Arial"/>
          <w:b/>
          <w:bCs/>
          <w:lang w:eastAsia="en-US"/>
        </w:rPr>
        <w:t xml:space="preserve">PRINCIPAL AND DEPUTY PRINCIPALS </w:t>
      </w:r>
    </w:p>
    <w:p w:rsidR="00C91BE3" w:rsidRPr="00435D54" w:rsidRDefault="00435D54" w:rsidP="00435D54">
      <w:pPr>
        <w:pStyle w:val="ListParagraph"/>
        <w:numPr>
          <w:ilvl w:val="0"/>
          <w:numId w:val="19"/>
        </w:numPr>
        <w:rPr>
          <w:rFonts w:eastAsiaTheme="minorHAnsi" w:cs="Arial"/>
          <w:lang w:eastAsia="en-US"/>
        </w:rPr>
      </w:pPr>
      <w:r>
        <w:rPr>
          <w:rFonts w:eastAsiaTheme="minorHAnsi" w:cs="Arial"/>
          <w:lang w:eastAsia="en-US"/>
        </w:rPr>
        <w:t>A</w:t>
      </w:r>
      <w:r w:rsidR="00C91BE3" w:rsidRPr="00435D54">
        <w:rPr>
          <w:rFonts w:eastAsiaTheme="minorHAnsi" w:cs="Arial"/>
          <w:lang w:eastAsia="en-US"/>
        </w:rPr>
        <w:t>ssist parents when a problem arise</w:t>
      </w:r>
      <w:r w:rsidR="0094233D">
        <w:rPr>
          <w:rFonts w:eastAsiaTheme="minorHAnsi" w:cs="Arial"/>
          <w:lang w:eastAsia="en-US"/>
        </w:rPr>
        <w:t>s</w:t>
      </w:r>
      <w:r w:rsidR="00C91BE3" w:rsidRPr="00435D54">
        <w:rPr>
          <w:rFonts w:eastAsiaTheme="minorHAnsi" w:cs="Arial"/>
          <w:lang w:eastAsia="en-US"/>
        </w:rPr>
        <w:t>, and are responsible for the</w:t>
      </w:r>
      <w:r w:rsidR="00116880" w:rsidRPr="00435D54">
        <w:rPr>
          <w:rFonts w:eastAsiaTheme="minorHAnsi" w:cs="Arial"/>
          <w:lang w:eastAsia="en-US"/>
        </w:rPr>
        <w:t xml:space="preserve"> overall running of the school</w:t>
      </w:r>
    </w:p>
    <w:p w:rsidR="00C91BE3" w:rsidRPr="00435D54" w:rsidRDefault="00C91BE3" w:rsidP="00435D54">
      <w:pPr>
        <w:rPr>
          <w:rFonts w:eastAsiaTheme="minorHAnsi" w:cs="Arial"/>
          <w:lang w:eastAsia="en-US"/>
        </w:rPr>
      </w:pPr>
    </w:p>
    <w:p w:rsidR="00DB4350" w:rsidRPr="00435D54" w:rsidRDefault="0027014F" w:rsidP="00435D54">
      <w:pPr>
        <w:rPr>
          <w:rFonts w:eastAsiaTheme="minorHAnsi" w:cs="Arial"/>
          <w:b/>
          <w:bCs/>
          <w:lang w:eastAsia="en-US"/>
        </w:rPr>
      </w:pPr>
      <w:r w:rsidRPr="00435D54">
        <w:rPr>
          <w:rFonts w:eastAsiaTheme="minorHAnsi" w:cs="Arial"/>
          <w:b/>
          <w:bCs/>
          <w:lang w:eastAsia="en-US"/>
        </w:rPr>
        <w:t>STUDENT ASSISTANCE</w:t>
      </w:r>
    </w:p>
    <w:p w:rsidR="00FD6987" w:rsidRPr="00435D54" w:rsidRDefault="00435D54" w:rsidP="00435D54">
      <w:pPr>
        <w:pStyle w:val="ListParagraph"/>
        <w:numPr>
          <w:ilvl w:val="0"/>
          <w:numId w:val="19"/>
        </w:numPr>
        <w:rPr>
          <w:rFonts w:eastAsiaTheme="minorHAnsi" w:cs="Arial"/>
          <w:lang w:eastAsia="en-US"/>
        </w:rPr>
      </w:pPr>
      <w:r>
        <w:rPr>
          <w:rFonts w:eastAsiaTheme="minorHAnsi" w:cs="Arial"/>
          <w:lang w:eastAsia="en-US"/>
        </w:rPr>
        <w:t>If</w:t>
      </w:r>
      <w:r w:rsidR="0027014F" w:rsidRPr="00435D54">
        <w:rPr>
          <w:rFonts w:eastAsiaTheme="minorHAnsi" w:cs="Arial"/>
          <w:lang w:eastAsia="en-US"/>
        </w:rPr>
        <w:t xml:space="preserve"> financial help is needed you can complete a student assistance form from the Head Teacher Welfare</w:t>
      </w:r>
    </w:p>
    <w:p w:rsidR="0027014F" w:rsidRPr="00435D54" w:rsidRDefault="0027014F" w:rsidP="00435D54">
      <w:pPr>
        <w:rPr>
          <w:rFonts w:cs="Arial"/>
        </w:rPr>
      </w:pPr>
    </w:p>
    <w:p w:rsidR="00DB4350" w:rsidRPr="00561F9E" w:rsidRDefault="00DA3715" w:rsidP="00EA35EB">
      <w:pPr>
        <w:spacing w:after="120" w:line="276" w:lineRule="auto"/>
        <w:jc w:val="center"/>
        <w:rPr>
          <w:rFonts w:ascii="Arial Bold" w:eastAsiaTheme="minorHAnsi" w:hAnsi="Arial Bold" w:cs="Cambria"/>
          <w:b/>
          <w:smallCaps/>
          <w:snapToGrid w:val="0"/>
          <w:color w:val="000000"/>
          <w:sz w:val="32"/>
          <w:szCs w:val="32"/>
          <w:lang w:val="en-US" w:eastAsia="en-US"/>
        </w:rPr>
      </w:pPr>
      <w:r w:rsidRPr="00561F9E">
        <w:rPr>
          <w:b/>
          <w:sz w:val="32"/>
          <w:szCs w:val="32"/>
        </w:rPr>
        <w:t>I</w:t>
      </w:r>
      <w:r w:rsidR="00561F9E">
        <w:rPr>
          <w:b/>
          <w:sz w:val="32"/>
          <w:szCs w:val="32"/>
        </w:rPr>
        <w:t>NTERPRETERS</w:t>
      </w:r>
    </w:p>
    <w:p w:rsidR="00DA3715" w:rsidRPr="00435D54" w:rsidRDefault="00DA3715" w:rsidP="00FD3FDF">
      <w:r w:rsidRPr="00435D54">
        <w:t>The school is able to provide interpreters for parents needing access to such a service.</w:t>
      </w:r>
      <w:r w:rsidR="00435D54">
        <w:t xml:space="preserve"> </w:t>
      </w:r>
      <w:r w:rsidRPr="00435D54">
        <w:t xml:space="preserve"> Please contact the school front office should an interpreter be required for any meeting.</w:t>
      </w:r>
    </w:p>
    <w:p w:rsidR="00DA3715" w:rsidRDefault="00DA3715" w:rsidP="00C91BE3">
      <w:pPr>
        <w:rPr>
          <w:sz w:val="23"/>
          <w:szCs w:val="23"/>
        </w:rPr>
      </w:pPr>
    </w:p>
    <w:p w:rsidR="00260CE2" w:rsidRDefault="00FC2831" w:rsidP="008B1ADB">
      <w:pPr>
        <w:pStyle w:val="Heading1"/>
      </w:pPr>
      <w:bookmarkStart w:id="33" w:name="_Toc500676531"/>
      <w:r>
        <w:t>Student Diaries</w:t>
      </w:r>
      <w:bookmarkEnd w:id="33"/>
    </w:p>
    <w:p w:rsidR="00260CE2" w:rsidRDefault="00260CE2" w:rsidP="00260CE2">
      <w:pPr>
        <w:rPr>
          <w:lang w:val="en-US" w:eastAsia="en-US"/>
        </w:rPr>
      </w:pPr>
      <w:r>
        <w:rPr>
          <w:lang w:val="en-US" w:eastAsia="en-US"/>
        </w:rPr>
        <w:t>In 2017 Miller Technology High School will be introducing an electronic diary system</w:t>
      </w:r>
      <w:r w:rsidR="00E57AEC">
        <w:rPr>
          <w:lang w:val="en-US" w:eastAsia="en-US"/>
        </w:rPr>
        <w:t xml:space="preserve"> to years 7 &amp; 8</w:t>
      </w:r>
      <w:r>
        <w:rPr>
          <w:lang w:val="en-US" w:eastAsia="en-US"/>
        </w:rPr>
        <w:t xml:space="preserve">. For more information please refer to the online information at </w:t>
      </w:r>
      <w:hyperlink r:id="rId33" w:history="1">
        <w:r w:rsidRPr="00260CE2">
          <w:rPr>
            <w:rStyle w:val="Hyperlink"/>
            <w:lang w:val="en-US" w:eastAsia="en-US"/>
          </w:rPr>
          <w:t>www.myediary.com.au</w:t>
        </w:r>
      </w:hyperlink>
    </w:p>
    <w:p w:rsidR="00260CE2" w:rsidRDefault="00260CE2" w:rsidP="00260CE2">
      <w:pPr>
        <w:rPr>
          <w:lang w:val="en-US" w:eastAsia="en-US"/>
        </w:rPr>
      </w:pPr>
    </w:p>
    <w:p w:rsidR="00EA35EB" w:rsidRDefault="00EA35EB">
      <w:pPr>
        <w:spacing w:after="200" w:line="276" w:lineRule="auto"/>
        <w:jc w:val="left"/>
        <w:rPr>
          <w:rFonts w:ascii="Arial Bold" w:eastAsiaTheme="minorHAnsi" w:hAnsi="Arial Bold" w:cs="Cambria"/>
          <w:b/>
          <w:smallCaps/>
          <w:snapToGrid w:val="0"/>
          <w:color w:val="000000"/>
          <w:sz w:val="36"/>
          <w:szCs w:val="20"/>
          <w:lang w:val="en-US" w:eastAsia="en-US"/>
        </w:rPr>
      </w:pPr>
      <w:r>
        <w:br w:type="page"/>
      </w:r>
    </w:p>
    <w:p w:rsidR="00DA3715" w:rsidRPr="006F26A6" w:rsidRDefault="00DA3715" w:rsidP="008B1ADB">
      <w:pPr>
        <w:pStyle w:val="Heading1"/>
        <w:rPr>
          <w:sz w:val="32"/>
          <w:szCs w:val="32"/>
        </w:rPr>
      </w:pPr>
      <w:bookmarkStart w:id="34" w:name="_Toc500676532"/>
      <w:r>
        <w:lastRenderedPageBreak/>
        <w:t>Intensive English Centre (IEC)</w:t>
      </w:r>
      <w:bookmarkEnd w:id="34"/>
    </w:p>
    <w:p w:rsidR="001B303F" w:rsidRPr="00EA35EB" w:rsidRDefault="001B303F" w:rsidP="00435D54">
      <w:pPr>
        <w:rPr>
          <w:sz w:val="22"/>
          <w:szCs w:val="22"/>
        </w:rPr>
      </w:pPr>
    </w:p>
    <w:p w:rsidR="001B303F" w:rsidRPr="00EA35EB" w:rsidRDefault="00435D54" w:rsidP="00435D54">
      <w:pPr>
        <w:rPr>
          <w:sz w:val="22"/>
          <w:szCs w:val="22"/>
        </w:rPr>
      </w:pPr>
      <w:r w:rsidRPr="00EA35EB">
        <w:rPr>
          <w:sz w:val="22"/>
          <w:szCs w:val="22"/>
        </w:rPr>
        <w:t xml:space="preserve">Students who study in Miller Intensive English Centre prepare for success in High School through intensive instruction in English and other mainstream subjects.  </w:t>
      </w:r>
      <w:r w:rsidR="001B303F" w:rsidRPr="00EA35EB">
        <w:rPr>
          <w:sz w:val="22"/>
          <w:szCs w:val="22"/>
        </w:rPr>
        <w:t>The IEC also provides support to students and their families through specially trained counsellors and bilingual staff who run programs such as:</w:t>
      </w:r>
    </w:p>
    <w:p w:rsidR="001B303F" w:rsidRPr="00EA35EB" w:rsidRDefault="001B303F" w:rsidP="00435D54">
      <w:pPr>
        <w:rPr>
          <w:sz w:val="22"/>
          <w:szCs w:val="22"/>
        </w:rPr>
      </w:pPr>
    </w:p>
    <w:tbl>
      <w:tblPr>
        <w:tblW w:w="5000" w:type="pct"/>
        <w:tblCellSpacing w:w="0" w:type="dxa"/>
        <w:tblCellMar>
          <w:left w:w="0" w:type="dxa"/>
          <w:right w:w="0" w:type="dxa"/>
        </w:tblCellMar>
        <w:tblLook w:val="04A0" w:firstRow="1" w:lastRow="0" w:firstColumn="1" w:lastColumn="0" w:noHBand="0" w:noVBand="1"/>
      </w:tblPr>
      <w:tblGrid>
        <w:gridCol w:w="165"/>
        <w:gridCol w:w="8905"/>
      </w:tblGrid>
      <w:tr w:rsidR="001B303F" w:rsidRPr="00EA35EB" w:rsidTr="001B303F">
        <w:trPr>
          <w:tblCellSpacing w:w="0" w:type="dxa"/>
        </w:trPr>
        <w:tc>
          <w:tcPr>
            <w:tcW w:w="630" w:type="dxa"/>
            <w:hideMark/>
          </w:tcPr>
          <w:p w:rsidR="001B303F" w:rsidRPr="00EA35EB" w:rsidRDefault="001B303F" w:rsidP="00435D54">
            <w:r w:rsidRPr="00EA35EB">
              <w:rPr>
                <w:noProof/>
                <w:sz w:val="22"/>
                <w:szCs w:val="22"/>
              </w:rPr>
              <w:drawing>
                <wp:inline distT="0" distB="0" distL="0" distR="0">
                  <wp:extent cx="104775" cy="95250"/>
                  <wp:effectExtent l="0" t="0" r="0" b="0"/>
                  <wp:docPr id="25" name="Picture 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775" cy="95250"/>
                          </a:xfrm>
                          <a:prstGeom prst="rect">
                            <a:avLst/>
                          </a:prstGeom>
                          <a:noFill/>
                          <a:ln>
                            <a:noFill/>
                          </a:ln>
                        </pic:spPr>
                      </pic:pic>
                    </a:graphicData>
                  </a:graphic>
                </wp:inline>
              </w:drawing>
            </w:r>
          </w:p>
        </w:tc>
        <w:tc>
          <w:tcPr>
            <w:tcW w:w="5000" w:type="pct"/>
            <w:hideMark/>
          </w:tcPr>
          <w:p w:rsidR="001B303F" w:rsidRPr="00EA35EB" w:rsidRDefault="001B303F" w:rsidP="00435D54">
            <w:pPr>
              <w:pStyle w:val="ListParagraph"/>
              <w:numPr>
                <w:ilvl w:val="0"/>
                <w:numId w:val="24"/>
              </w:numPr>
              <w:ind w:left="544"/>
            </w:pPr>
            <w:r w:rsidRPr="00EA35EB">
              <w:rPr>
                <w:sz w:val="22"/>
                <w:szCs w:val="22"/>
              </w:rPr>
              <w:t>Families in Cultural Transition</w:t>
            </w:r>
          </w:p>
        </w:tc>
      </w:tr>
      <w:tr w:rsidR="001B303F" w:rsidRPr="00EA35EB" w:rsidTr="001B303F">
        <w:trPr>
          <w:tblCellSpacing w:w="0" w:type="dxa"/>
        </w:trPr>
        <w:tc>
          <w:tcPr>
            <w:tcW w:w="630" w:type="dxa"/>
            <w:hideMark/>
          </w:tcPr>
          <w:p w:rsidR="001B303F" w:rsidRPr="00EA35EB" w:rsidRDefault="001B303F" w:rsidP="00435D54">
            <w:r w:rsidRPr="00EA35EB">
              <w:rPr>
                <w:noProof/>
                <w:sz w:val="22"/>
                <w:szCs w:val="22"/>
              </w:rPr>
              <w:drawing>
                <wp:inline distT="0" distB="0" distL="0" distR="0">
                  <wp:extent cx="104775" cy="95250"/>
                  <wp:effectExtent l="0" t="0" r="0" b="0"/>
                  <wp:docPr id="456" name="Picture 4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let"/>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775" cy="95250"/>
                          </a:xfrm>
                          <a:prstGeom prst="rect">
                            <a:avLst/>
                          </a:prstGeom>
                          <a:noFill/>
                          <a:ln>
                            <a:noFill/>
                          </a:ln>
                        </pic:spPr>
                      </pic:pic>
                    </a:graphicData>
                  </a:graphic>
                </wp:inline>
              </w:drawing>
            </w:r>
          </w:p>
        </w:tc>
        <w:tc>
          <w:tcPr>
            <w:tcW w:w="5000" w:type="pct"/>
            <w:hideMark/>
          </w:tcPr>
          <w:p w:rsidR="001B303F" w:rsidRPr="00EA35EB" w:rsidRDefault="001B303F" w:rsidP="00435D54">
            <w:pPr>
              <w:pStyle w:val="ListParagraph"/>
              <w:numPr>
                <w:ilvl w:val="0"/>
                <w:numId w:val="24"/>
              </w:numPr>
              <w:ind w:left="544"/>
            </w:pPr>
            <w:r w:rsidRPr="00EA35EB">
              <w:rPr>
                <w:sz w:val="22"/>
                <w:szCs w:val="22"/>
              </w:rPr>
              <w:t>Settling In</w:t>
            </w:r>
          </w:p>
        </w:tc>
      </w:tr>
      <w:tr w:rsidR="001B303F" w:rsidRPr="00EA35EB" w:rsidTr="001B303F">
        <w:trPr>
          <w:tblCellSpacing w:w="0" w:type="dxa"/>
        </w:trPr>
        <w:tc>
          <w:tcPr>
            <w:tcW w:w="630" w:type="dxa"/>
            <w:hideMark/>
          </w:tcPr>
          <w:p w:rsidR="001B303F" w:rsidRPr="00EA35EB" w:rsidRDefault="001B303F" w:rsidP="00435D54">
            <w:r w:rsidRPr="00EA35EB">
              <w:rPr>
                <w:noProof/>
                <w:sz w:val="22"/>
                <w:szCs w:val="22"/>
              </w:rPr>
              <w:drawing>
                <wp:inline distT="0" distB="0" distL="0" distR="0">
                  <wp:extent cx="104775" cy="95250"/>
                  <wp:effectExtent l="0" t="0" r="0" b="0"/>
                  <wp:docPr id="457" name="Picture 4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llet"/>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775" cy="95250"/>
                          </a:xfrm>
                          <a:prstGeom prst="rect">
                            <a:avLst/>
                          </a:prstGeom>
                          <a:noFill/>
                          <a:ln>
                            <a:noFill/>
                          </a:ln>
                        </pic:spPr>
                      </pic:pic>
                    </a:graphicData>
                  </a:graphic>
                </wp:inline>
              </w:drawing>
            </w:r>
          </w:p>
        </w:tc>
        <w:tc>
          <w:tcPr>
            <w:tcW w:w="5000" w:type="pct"/>
            <w:hideMark/>
          </w:tcPr>
          <w:p w:rsidR="001B303F" w:rsidRPr="00EA35EB" w:rsidRDefault="001B303F" w:rsidP="00435D54">
            <w:pPr>
              <w:pStyle w:val="ListParagraph"/>
              <w:numPr>
                <w:ilvl w:val="0"/>
                <w:numId w:val="24"/>
              </w:numPr>
              <w:ind w:left="544"/>
            </w:pPr>
            <w:r w:rsidRPr="00EA35EB">
              <w:rPr>
                <w:sz w:val="22"/>
                <w:szCs w:val="22"/>
              </w:rPr>
              <w:t>Community Links</w:t>
            </w:r>
          </w:p>
        </w:tc>
      </w:tr>
    </w:tbl>
    <w:p w:rsidR="001B303F" w:rsidRPr="00EA35EB" w:rsidRDefault="001B303F" w:rsidP="00435D54">
      <w:pPr>
        <w:rPr>
          <w:sz w:val="22"/>
          <w:szCs w:val="22"/>
        </w:rPr>
      </w:pPr>
    </w:p>
    <w:p w:rsidR="001B303F" w:rsidRPr="00EA35EB" w:rsidRDefault="001B303F" w:rsidP="00435D54">
      <w:pPr>
        <w:rPr>
          <w:sz w:val="22"/>
          <w:szCs w:val="22"/>
        </w:rPr>
      </w:pPr>
      <w:r w:rsidRPr="00EA35EB">
        <w:rPr>
          <w:sz w:val="22"/>
          <w:szCs w:val="22"/>
        </w:rPr>
        <w:t>At the end of their program, students can confidently enrol in Miller Technology High School, or their local high school, or other educational institutions such as TAFE.</w:t>
      </w:r>
    </w:p>
    <w:p w:rsidR="001B303F" w:rsidRPr="00EA35EB" w:rsidRDefault="001B303F" w:rsidP="00435D54">
      <w:pPr>
        <w:rPr>
          <w:sz w:val="22"/>
          <w:szCs w:val="22"/>
        </w:rPr>
      </w:pPr>
    </w:p>
    <w:p w:rsidR="001B303F" w:rsidRPr="00EA35EB" w:rsidRDefault="00435D54" w:rsidP="00435D54">
      <w:pPr>
        <w:rPr>
          <w:sz w:val="22"/>
          <w:szCs w:val="22"/>
        </w:rPr>
      </w:pPr>
      <w:r w:rsidRPr="00EA35EB">
        <w:rPr>
          <w:sz w:val="22"/>
          <w:szCs w:val="22"/>
        </w:rPr>
        <w:t xml:space="preserve">Miller IEC provides English instruction for newly-arrived migrant and refugee students from language backgrounds other than English, who are 11 years of age or above.  </w:t>
      </w:r>
      <w:r w:rsidR="001B303F" w:rsidRPr="00EA35EB">
        <w:rPr>
          <w:sz w:val="22"/>
          <w:szCs w:val="22"/>
        </w:rPr>
        <w:t>These students are entitled to study English in Miller IEC for approximately three to four school terms.</w:t>
      </w:r>
    </w:p>
    <w:p w:rsidR="001B303F" w:rsidRPr="00EA35EB" w:rsidRDefault="00435D54" w:rsidP="00435D54">
      <w:pPr>
        <w:rPr>
          <w:sz w:val="22"/>
          <w:szCs w:val="22"/>
        </w:rPr>
      </w:pPr>
      <w:r w:rsidRPr="00EA35EB">
        <w:rPr>
          <w:sz w:val="22"/>
          <w:szCs w:val="22"/>
        </w:rPr>
        <w:t xml:space="preserve">Students in the IEC study subjects which are part of the NSW School Curriculum such as English, Maths, Science, History, Geography, Drama, Music, Physical Education, Design and Technology, and Computing Studies.  </w:t>
      </w:r>
      <w:r w:rsidR="001B303F" w:rsidRPr="00EA35EB">
        <w:rPr>
          <w:sz w:val="22"/>
          <w:szCs w:val="22"/>
        </w:rPr>
        <w:t>These subjects prepare them for a successful transition into high school at the end of their English course.</w:t>
      </w:r>
    </w:p>
    <w:p w:rsidR="001B303F" w:rsidRPr="00EA35EB" w:rsidRDefault="001B303F" w:rsidP="00435D54">
      <w:pPr>
        <w:rPr>
          <w:sz w:val="22"/>
          <w:szCs w:val="22"/>
        </w:rPr>
      </w:pPr>
    </w:p>
    <w:p w:rsidR="001B303F" w:rsidRPr="00EA35EB" w:rsidRDefault="001B303F" w:rsidP="00435D54">
      <w:pPr>
        <w:rPr>
          <w:sz w:val="22"/>
          <w:szCs w:val="22"/>
        </w:rPr>
      </w:pPr>
      <w:r w:rsidRPr="00EA35EB">
        <w:rPr>
          <w:sz w:val="22"/>
          <w:szCs w:val="22"/>
        </w:rPr>
        <w:t>The IEC also teaches the nationally-accredited "Certificates I-II in Spoken and Written English" (CSWE) courses.</w:t>
      </w:r>
    </w:p>
    <w:p w:rsidR="001B303F" w:rsidRPr="00EA35EB" w:rsidRDefault="001B303F" w:rsidP="001B303F">
      <w:pPr>
        <w:rPr>
          <w:rFonts w:cs="Arial"/>
          <w:color w:val="000000"/>
          <w:sz w:val="22"/>
          <w:szCs w:val="22"/>
        </w:rPr>
      </w:pPr>
    </w:p>
    <w:p w:rsidR="00A8162F" w:rsidRDefault="00A8162F" w:rsidP="008B1ADB">
      <w:pPr>
        <w:pStyle w:val="Heading1"/>
      </w:pPr>
      <w:bookmarkStart w:id="35" w:name="_Toc500676533"/>
      <w:r>
        <w:t>Library</w:t>
      </w:r>
      <w:bookmarkEnd w:id="35"/>
      <w:r>
        <w:t xml:space="preserve"> </w:t>
      </w:r>
    </w:p>
    <w:p w:rsidR="00A8162F" w:rsidRPr="00EA35EB" w:rsidRDefault="00A8162F" w:rsidP="00435D54">
      <w:pPr>
        <w:rPr>
          <w:rFonts w:eastAsiaTheme="minorHAnsi" w:cs="Arial"/>
          <w:sz w:val="22"/>
          <w:szCs w:val="22"/>
          <w:lang w:eastAsia="en-US"/>
        </w:rPr>
      </w:pPr>
      <w:r w:rsidRPr="00EA35EB">
        <w:rPr>
          <w:rFonts w:eastAsiaTheme="minorHAnsi" w:cs="Arial"/>
          <w:sz w:val="22"/>
          <w:szCs w:val="22"/>
          <w:lang w:eastAsia="en-US"/>
        </w:rPr>
        <w:t xml:space="preserve">The Library and its resources are there for you to use, both for study and leisure purposes. </w:t>
      </w:r>
    </w:p>
    <w:p w:rsidR="00A8162F" w:rsidRPr="00EA35EB" w:rsidRDefault="00A8162F" w:rsidP="00435D54">
      <w:pPr>
        <w:rPr>
          <w:rFonts w:eastAsiaTheme="minorHAnsi" w:cs="Arial"/>
          <w:b/>
          <w:bCs/>
          <w:sz w:val="22"/>
          <w:szCs w:val="22"/>
          <w:lang w:eastAsia="en-US"/>
        </w:rPr>
      </w:pPr>
    </w:p>
    <w:p w:rsidR="00A8162F" w:rsidRPr="00EA35EB" w:rsidRDefault="00A8162F" w:rsidP="00435D54">
      <w:pPr>
        <w:rPr>
          <w:rFonts w:eastAsiaTheme="minorHAnsi" w:cs="Arial"/>
          <w:sz w:val="22"/>
          <w:szCs w:val="22"/>
          <w:lang w:eastAsia="en-US"/>
        </w:rPr>
      </w:pPr>
      <w:r w:rsidRPr="00EA35EB">
        <w:rPr>
          <w:rFonts w:eastAsiaTheme="minorHAnsi" w:cs="Arial"/>
          <w:b/>
          <w:bCs/>
          <w:sz w:val="22"/>
          <w:szCs w:val="22"/>
          <w:lang w:eastAsia="en-US"/>
        </w:rPr>
        <w:t xml:space="preserve">LIBRARY HOURS: </w:t>
      </w:r>
      <w:r w:rsidRPr="00EA35EB">
        <w:rPr>
          <w:rFonts w:eastAsiaTheme="minorHAnsi" w:cs="Arial"/>
          <w:sz w:val="22"/>
          <w:szCs w:val="22"/>
          <w:lang w:eastAsia="en-US"/>
        </w:rPr>
        <w:t xml:space="preserve">The Library is open during school hours. </w:t>
      </w:r>
    </w:p>
    <w:p w:rsidR="00A8162F" w:rsidRPr="00EA35EB" w:rsidRDefault="00435D54" w:rsidP="00435D54">
      <w:pPr>
        <w:rPr>
          <w:rFonts w:eastAsiaTheme="minorHAnsi" w:cs="Arial"/>
          <w:sz w:val="22"/>
          <w:szCs w:val="22"/>
          <w:lang w:eastAsia="en-US"/>
        </w:rPr>
      </w:pPr>
      <w:r w:rsidRPr="00EA35EB">
        <w:rPr>
          <w:rFonts w:eastAsiaTheme="minorHAnsi" w:cs="Arial"/>
          <w:sz w:val="22"/>
          <w:szCs w:val="22"/>
          <w:lang w:eastAsia="en-US"/>
        </w:rPr>
        <w:t xml:space="preserve">Bags are to be left in the bag area, but you should take your wallet, book, pens and any item of value with you.  </w:t>
      </w:r>
      <w:r w:rsidR="00A8162F" w:rsidRPr="00EA35EB">
        <w:rPr>
          <w:rFonts w:eastAsiaTheme="minorHAnsi" w:cs="Arial"/>
          <w:sz w:val="22"/>
          <w:szCs w:val="22"/>
          <w:lang w:eastAsia="en-US"/>
        </w:rPr>
        <w:t xml:space="preserve">While in the library at recess and lunch, students may: </w:t>
      </w:r>
    </w:p>
    <w:p w:rsidR="00A8162F" w:rsidRPr="00EA35EB" w:rsidRDefault="00A8162F" w:rsidP="00435D54">
      <w:pPr>
        <w:rPr>
          <w:rFonts w:eastAsiaTheme="minorHAnsi" w:cs="Arial"/>
          <w:sz w:val="22"/>
          <w:szCs w:val="22"/>
          <w:lang w:eastAsia="en-US"/>
        </w:rPr>
      </w:pPr>
    </w:p>
    <w:p w:rsidR="00A8162F" w:rsidRPr="00EA35EB" w:rsidRDefault="00A8162F" w:rsidP="00435D54">
      <w:pPr>
        <w:pStyle w:val="ListParagraph"/>
        <w:numPr>
          <w:ilvl w:val="0"/>
          <w:numId w:val="24"/>
        </w:numPr>
        <w:rPr>
          <w:rFonts w:eastAsiaTheme="minorHAnsi" w:cs="Arial"/>
          <w:sz w:val="22"/>
          <w:szCs w:val="22"/>
          <w:lang w:eastAsia="en-US"/>
        </w:rPr>
      </w:pPr>
      <w:r w:rsidRPr="00EA35EB">
        <w:rPr>
          <w:rFonts w:eastAsiaTheme="minorHAnsi" w:cs="Arial"/>
          <w:sz w:val="22"/>
          <w:szCs w:val="22"/>
          <w:lang w:eastAsia="en-US"/>
        </w:rPr>
        <w:t xml:space="preserve">study; read; play board games or </w:t>
      </w:r>
    </w:p>
    <w:p w:rsidR="00A8162F" w:rsidRPr="00EA35EB" w:rsidRDefault="00A8162F" w:rsidP="00435D54">
      <w:pPr>
        <w:pStyle w:val="ListParagraph"/>
        <w:numPr>
          <w:ilvl w:val="0"/>
          <w:numId w:val="24"/>
        </w:numPr>
        <w:rPr>
          <w:rFonts w:eastAsiaTheme="minorHAnsi" w:cs="Arial"/>
          <w:sz w:val="22"/>
          <w:szCs w:val="22"/>
          <w:lang w:eastAsia="en-US"/>
        </w:rPr>
      </w:pPr>
      <w:r w:rsidRPr="00EA35EB">
        <w:rPr>
          <w:rFonts w:eastAsiaTheme="minorHAnsi" w:cs="Arial"/>
          <w:sz w:val="22"/>
          <w:szCs w:val="22"/>
          <w:lang w:eastAsia="en-US"/>
        </w:rPr>
        <w:t xml:space="preserve">use the computers or chat (quietly) </w:t>
      </w:r>
    </w:p>
    <w:p w:rsidR="00A8162F" w:rsidRPr="00435D54" w:rsidRDefault="00A8162F" w:rsidP="00435D54">
      <w:pPr>
        <w:rPr>
          <w:rFonts w:cs="Arial"/>
        </w:rPr>
      </w:pPr>
    </w:p>
    <w:p w:rsidR="00A8162F" w:rsidRPr="00BE7421" w:rsidRDefault="00A8162F" w:rsidP="008B1ADB">
      <w:pPr>
        <w:pStyle w:val="Heading1"/>
        <w:rPr>
          <w:rFonts w:ascii="Calibri" w:hAnsi="Calibri" w:cs="Calibri"/>
          <w:sz w:val="23"/>
          <w:szCs w:val="23"/>
        </w:rPr>
      </w:pPr>
      <w:bookmarkStart w:id="36" w:name="_Toc500676534"/>
      <w:r w:rsidRPr="00BE7421">
        <w:t>Mobile Phones</w:t>
      </w:r>
      <w:bookmarkEnd w:id="36"/>
    </w:p>
    <w:p w:rsidR="00A8162F" w:rsidRPr="00EA35EB" w:rsidRDefault="00435D54" w:rsidP="00435D54">
      <w:pPr>
        <w:rPr>
          <w:rFonts w:eastAsiaTheme="minorHAnsi"/>
          <w:sz w:val="22"/>
          <w:szCs w:val="22"/>
          <w:lang w:eastAsia="en-US"/>
        </w:rPr>
      </w:pPr>
      <w:r w:rsidRPr="00EA35EB">
        <w:rPr>
          <w:rFonts w:eastAsiaTheme="minorHAnsi"/>
          <w:sz w:val="22"/>
          <w:szCs w:val="22"/>
          <w:lang w:eastAsia="en-US"/>
        </w:rPr>
        <w:t xml:space="preserve">Students bring mobile phones to school at their own risk.  </w:t>
      </w:r>
      <w:r w:rsidR="00A8162F" w:rsidRPr="00EA35EB">
        <w:rPr>
          <w:rFonts w:eastAsiaTheme="minorHAnsi"/>
          <w:sz w:val="22"/>
          <w:szCs w:val="22"/>
          <w:lang w:eastAsia="en-US"/>
        </w:rPr>
        <w:t xml:space="preserve">The school will accept no responsibility for any loss or damage to mobile phones. </w:t>
      </w:r>
    </w:p>
    <w:p w:rsidR="00A8162F" w:rsidRPr="00EA35EB" w:rsidRDefault="00A8162F" w:rsidP="00435D54">
      <w:pPr>
        <w:rPr>
          <w:rFonts w:eastAsiaTheme="minorHAnsi"/>
          <w:sz w:val="22"/>
          <w:szCs w:val="22"/>
          <w:lang w:eastAsia="en-US"/>
        </w:rPr>
      </w:pPr>
      <w:r w:rsidRPr="00EA35EB">
        <w:rPr>
          <w:rFonts w:eastAsiaTheme="minorHAnsi"/>
          <w:sz w:val="22"/>
          <w:szCs w:val="22"/>
          <w:lang w:eastAsia="en-US"/>
        </w:rPr>
        <w:t xml:space="preserve">During class time </w:t>
      </w:r>
      <w:r w:rsidRPr="00EA35EB">
        <w:rPr>
          <w:rFonts w:eastAsiaTheme="minorHAnsi"/>
          <w:b/>
          <w:bCs/>
          <w:sz w:val="22"/>
          <w:szCs w:val="22"/>
          <w:lang w:eastAsia="en-US"/>
        </w:rPr>
        <w:t xml:space="preserve">phones must be switched off and out of sight in the student’s bag or pocket </w:t>
      </w:r>
      <w:r w:rsidRPr="00EA35EB">
        <w:rPr>
          <w:rFonts w:eastAsiaTheme="minorHAnsi"/>
          <w:sz w:val="22"/>
          <w:szCs w:val="22"/>
          <w:lang w:eastAsia="en-US"/>
        </w:rPr>
        <w:t xml:space="preserve">unless they have the permission of the teacher. </w:t>
      </w:r>
    </w:p>
    <w:p w:rsidR="00A8162F" w:rsidRPr="00EA35EB" w:rsidRDefault="00435D54" w:rsidP="00435D54">
      <w:pPr>
        <w:rPr>
          <w:rFonts w:eastAsiaTheme="minorHAnsi"/>
          <w:sz w:val="22"/>
          <w:szCs w:val="22"/>
          <w:lang w:eastAsia="en-US"/>
        </w:rPr>
      </w:pPr>
      <w:r w:rsidRPr="00EA35EB">
        <w:rPr>
          <w:rFonts w:eastAsiaTheme="minorHAnsi"/>
          <w:sz w:val="22"/>
          <w:szCs w:val="22"/>
          <w:lang w:eastAsia="en-US"/>
        </w:rPr>
        <w:t xml:space="preserve">Please do not ring students on their mobile phones during the school day.  </w:t>
      </w:r>
      <w:r w:rsidR="0094233D" w:rsidRPr="00EA35EB">
        <w:rPr>
          <w:rFonts w:eastAsiaTheme="minorHAnsi"/>
          <w:sz w:val="22"/>
          <w:szCs w:val="22"/>
          <w:lang w:eastAsia="en-US"/>
        </w:rPr>
        <w:t>Please call the Front O</w:t>
      </w:r>
      <w:r w:rsidR="00A8162F" w:rsidRPr="00EA35EB">
        <w:rPr>
          <w:rFonts w:eastAsiaTheme="minorHAnsi"/>
          <w:sz w:val="22"/>
          <w:szCs w:val="22"/>
          <w:lang w:eastAsia="en-US"/>
        </w:rPr>
        <w:t>ffice.</w:t>
      </w:r>
    </w:p>
    <w:p w:rsidR="00A8162F" w:rsidRPr="00EA35EB" w:rsidRDefault="00A8162F" w:rsidP="00435D54">
      <w:pPr>
        <w:rPr>
          <w:rFonts w:eastAsiaTheme="minorHAnsi"/>
          <w:sz w:val="22"/>
          <w:szCs w:val="22"/>
          <w:lang w:eastAsia="en-US"/>
        </w:rPr>
      </w:pPr>
      <w:r w:rsidRPr="00EA35EB">
        <w:rPr>
          <w:rFonts w:eastAsiaTheme="minorHAnsi"/>
          <w:sz w:val="22"/>
          <w:szCs w:val="22"/>
          <w:lang w:eastAsia="en-US"/>
        </w:rPr>
        <w:t xml:space="preserve">Any messages are to go through the school’s Front Office and it will be given to your child. </w:t>
      </w:r>
    </w:p>
    <w:p w:rsidR="00A8162F" w:rsidRDefault="00A8162F" w:rsidP="00685E09">
      <w:pPr>
        <w:jc w:val="left"/>
        <w:rPr>
          <w:rFonts w:eastAsiaTheme="minorHAnsi"/>
          <w:b/>
          <w:sz w:val="22"/>
          <w:szCs w:val="22"/>
          <w:lang w:eastAsia="en-US"/>
        </w:rPr>
      </w:pPr>
      <w:r w:rsidRPr="00EA35EB">
        <w:rPr>
          <w:rFonts w:eastAsiaTheme="minorHAnsi"/>
          <w:sz w:val="22"/>
          <w:szCs w:val="22"/>
          <w:lang w:eastAsia="en-US"/>
        </w:rPr>
        <w:t>Students who use a mobile phone to record potential criminal activity need to be aware it will be confiscated and given to the police.</w:t>
      </w:r>
      <w:r w:rsidR="00BE7421" w:rsidRPr="00EA35EB">
        <w:rPr>
          <w:rFonts w:eastAsiaTheme="minorHAnsi"/>
          <w:sz w:val="22"/>
          <w:szCs w:val="22"/>
          <w:lang w:eastAsia="en-US"/>
        </w:rPr>
        <w:t xml:space="preserve"> </w:t>
      </w:r>
      <w:r w:rsidR="006629CB" w:rsidRPr="00EA35EB">
        <w:rPr>
          <w:rFonts w:eastAsiaTheme="minorHAnsi"/>
          <w:b/>
          <w:sz w:val="22"/>
          <w:szCs w:val="22"/>
          <w:lang w:eastAsia="en-US"/>
        </w:rPr>
        <w:t xml:space="preserve">For further information </w:t>
      </w:r>
      <w:r w:rsidR="00BE7421" w:rsidRPr="00EA35EB">
        <w:rPr>
          <w:rFonts w:eastAsiaTheme="minorHAnsi"/>
          <w:b/>
          <w:sz w:val="22"/>
          <w:szCs w:val="22"/>
          <w:lang w:eastAsia="en-US"/>
        </w:rPr>
        <w:t xml:space="preserve">please refer to the school Social Media Policy on page </w:t>
      </w:r>
      <w:r w:rsidR="002D1902" w:rsidRPr="00EA35EB">
        <w:rPr>
          <w:rFonts w:eastAsiaTheme="minorHAnsi"/>
          <w:b/>
          <w:sz w:val="22"/>
          <w:szCs w:val="22"/>
          <w:lang w:eastAsia="en-US"/>
        </w:rPr>
        <w:t>38</w:t>
      </w:r>
      <w:r w:rsidR="00BE7421" w:rsidRPr="00EA35EB">
        <w:rPr>
          <w:rFonts w:eastAsiaTheme="minorHAnsi"/>
          <w:b/>
          <w:sz w:val="22"/>
          <w:szCs w:val="22"/>
          <w:lang w:eastAsia="en-US"/>
        </w:rPr>
        <w:t>.</w:t>
      </w:r>
    </w:p>
    <w:p w:rsidR="00EA35EB" w:rsidRPr="00EA35EB" w:rsidRDefault="00EA35EB" w:rsidP="00685E09">
      <w:pPr>
        <w:jc w:val="left"/>
        <w:rPr>
          <w:rFonts w:eastAsiaTheme="minorHAnsi"/>
          <w:sz w:val="22"/>
          <w:szCs w:val="22"/>
          <w:lang w:eastAsia="en-US"/>
        </w:rPr>
      </w:pPr>
    </w:p>
    <w:p w:rsidR="00396424" w:rsidRDefault="00396424" w:rsidP="008B1ADB">
      <w:pPr>
        <w:pStyle w:val="Heading1"/>
        <w:rPr>
          <w:rFonts w:ascii="Calibri" w:hAnsi="Calibri" w:cs="Calibri"/>
          <w:sz w:val="23"/>
          <w:szCs w:val="23"/>
        </w:rPr>
      </w:pPr>
      <w:bookmarkStart w:id="37" w:name="_Toc500676535"/>
      <w:r>
        <w:t>Reports and Examinations</w:t>
      </w:r>
      <w:bookmarkEnd w:id="37"/>
    </w:p>
    <w:p w:rsidR="00396424" w:rsidRPr="00EA35EB" w:rsidRDefault="00435D54" w:rsidP="00435D54">
      <w:pPr>
        <w:rPr>
          <w:rFonts w:eastAsiaTheme="minorHAnsi"/>
          <w:sz w:val="22"/>
          <w:szCs w:val="22"/>
          <w:lang w:eastAsia="en-US"/>
        </w:rPr>
      </w:pPr>
      <w:r w:rsidRPr="00EA35EB">
        <w:rPr>
          <w:rFonts w:eastAsiaTheme="minorHAnsi"/>
          <w:sz w:val="22"/>
          <w:szCs w:val="22"/>
          <w:lang w:eastAsia="en-US"/>
        </w:rPr>
        <w:t xml:space="preserve">Students are issued with two reports annually.  These reports outline each student’s achievements and progress.  </w:t>
      </w:r>
      <w:r w:rsidR="00396424" w:rsidRPr="00EA35EB">
        <w:rPr>
          <w:rFonts w:eastAsiaTheme="minorHAnsi"/>
          <w:sz w:val="22"/>
          <w:szCs w:val="22"/>
          <w:lang w:eastAsia="en-US"/>
        </w:rPr>
        <w:t xml:space="preserve">See the school calendar for report relevant dates. </w:t>
      </w:r>
    </w:p>
    <w:p w:rsidR="00396424" w:rsidRPr="00EA35EB" w:rsidRDefault="00396424" w:rsidP="00435D54">
      <w:pPr>
        <w:rPr>
          <w:rFonts w:eastAsiaTheme="minorHAnsi"/>
          <w:sz w:val="22"/>
          <w:szCs w:val="22"/>
          <w:lang w:eastAsia="en-US"/>
        </w:rPr>
      </w:pPr>
      <w:r w:rsidRPr="00EA35EB">
        <w:rPr>
          <w:rFonts w:eastAsiaTheme="minorHAnsi"/>
          <w:sz w:val="22"/>
          <w:szCs w:val="22"/>
          <w:lang w:eastAsia="en-US"/>
        </w:rPr>
        <w:t xml:space="preserve">Students will be given an exam timetable for scheduled examinations. </w:t>
      </w:r>
    </w:p>
    <w:p w:rsidR="00047A60" w:rsidRPr="00396424" w:rsidRDefault="00047A60" w:rsidP="00435D54">
      <w:pPr>
        <w:rPr>
          <w:rFonts w:eastAsiaTheme="minorHAnsi"/>
          <w:lang w:eastAsia="en-US"/>
        </w:rPr>
      </w:pPr>
    </w:p>
    <w:p w:rsidR="00A8162F" w:rsidRDefault="00047A60" w:rsidP="008B1ADB">
      <w:pPr>
        <w:pStyle w:val="Heading1"/>
        <w:rPr>
          <w:rFonts w:ascii="Calibri" w:hAnsi="Calibri" w:cs="Calibri"/>
          <w:sz w:val="20"/>
        </w:rPr>
      </w:pPr>
      <w:bookmarkStart w:id="38" w:name="_Toc500676536"/>
      <w:r>
        <w:lastRenderedPageBreak/>
        <w:t>School Counsellor</w:t>
      </w:r>
      <w:bookmarkEnd w:id="38"/>
    </w:p>
    <w:p w:rsidR="00047A60" w:rsidRPr="00EA35EB" w:rsidRDefault="00435D54" w:rsidP="00435D54">
      <w:pPr>
        <w:rPr>
          <w:rFonts w:eastAsiaTheme="minorHAnsi"/>
          <w:sz w:val="22"/>
          <w:szCs w:val="22"/>
          <w:lang w:eastAsia="en-US"/>
        </w:rPr>
      </w:pPr>
      <w:r w:rsidRPr="00EA35EB">
        <w:rPr>
          <w:rFonts w:eastAsiaTheme="minorHAnsi"/>
          <w:sz w:val="22"/>
          <w:szCs w:val="22"/>
          <w:lang w:eastAsia="en-US"/>
        </w:rPr>
        <w:t xml:space="preserve">School counsellors assist teachers by strengthening the school’s welfare provisions and provide counselling and psychological assessment of students with specific needs.  </w:t>
      </w:r>
      <w:r w:rsidR="00047A60" w:rsidRPr="00EA35EB">
        <w:rPr>
          <w:rFonts w:eastAsiaTheme="minorHAnsi"/>
          <w:sz w:val="22"/>
          <w:szCs w:val="22"/>
          <w:lang w:eastAsia="en-US"/>
        </w:rPr>
        <w:t xml:space="preserve">Their work with classroom teachers is designed to improve student learning outcomes. </w:t>
      </w:r>
    </w:p>
    <w:p w:rsidR="006F26A6" w:rsidRDefault="00435D54" w:rsidP="006F26A6">
      <w:pPr>
        <w:rPr>
          <w:rFonts w:eastAsiaTheme="minorHAnsi"/>
          <w:sz w:val="22"/>
          <w:szCs w:val="22"/>
          <w:lang w:eastAsia="en-US"/>
        </w:rPr>
      </w:pPr>
      <w:r w:rsidRPr="00EA35EB">
        <w:rPr>
          <w:rFonts w:eastAsiaTheme="minorHAnsi"/>
          <w:sz w:val="22"/>
          <w:szCs w:val="22"/>
          <w:lang w:eastAsia="en-US"/>
        </w:rPr>
        <w:t xml:space="preserve">All students can access the school counsellors.  They provide assistance to students experiencing emotional, psychological, social and learning problems.  In supporting students, school counsellors will also provide advice to parents and teachers as appropriate.  </w:t>
      </w:r>
      <w:r w:rsidR="00047A60" w:rsidRPr="00EA35EB">
        <w:rPr>
          <w:rFonts w:eastAsiaTheme="minorHAnsi"/>
          <w:sz w:val="22"/>
          <w:szCs w:val="22"/>
          <w:lang w:eastAsia="en-US"/>
        </w:rPr>
        <w:t>If parents wish to speak to the counsellor an appointment can be made by telephoning the school.</w:t>
      </w:r>
    </w:p>
    <w:p w:rsidR="00EA35EB" w:rsidRPr="00EA35EB" w:rsidRDefault="00EA35EB" w:rsidP="006F26A6">
      <w:pPr>
        <w:rPr>
          <w:rFonts w:eastAsiaTheme="minorHAnsi"/>
          <w:sz w:val="22"/>
          <w:szCs w:val="22"/>
          <w:lang w:eastAsia="en-US"/>
        </w:rPr>
      </w:pPr>
    </w:p>
    <w:p w:rsidR="00047A60" w:rsidRDefault="00047A60" w:rsidP="008B1ADB">
      <w:pPr>
        <w:pStyle w:val="Heading1"/>
        <w:rPr>
          <w:rFonts w:ascii="Calibri" w:hAnsi="Calibri" w:cs="Calibri"/>
          <w:bCs/>
          <w:sz w:val="23"/>
          <w:szCs w:val="23"/>
        </w:rPr>
      </w:pPr>
      <w:bookmarkStart w:id="39" w:name="_Toc500676537"/>
      <w:r>
        <w:t>Sick Students</w:t>
      </w:r>
      <w:bookmarkEnd w:id="39"/>
    </w:p>
    <w:p w:rsidR="00047A60" w:rsidRPr="00EA35EB" w:rsidRDefault="00435D54" w:rsidP="00435D54">
      <w:pPr>
        <w:rPr>
          <w:rFonts w:eastAsiaTheme="minorHAnsi"/>
          <w:sz w:val="22"/>
          <w:szCs w:val="22"/>
          <w:lang w:eastAsia="en-US"/>
        </w:rPr>
      </w:pPr>
      <w:r w:rsidRPr="00EA35EB">
        <w:rPr>
          <w:rFonts w:eastAsiaTheme="minorHAnsi"/>
          <w:sz w:val="22"/>
          <w:szCs w:val="22"/>
          <w:lang w:eastAsia="en-US"/>
        </w:rPr>
        <w:t xml:space="preserve">If students are sick it is recommended that parents keep them home from school.  </w:t>
      </w:r>
      <w:r w:rsidR="00047A60" w:rsidRPr="00EA35EB">
        <w:rPr>
          <w:rFonts w:eastAsiaTheme="minorHAnsi"/>
          <w:sz w:val="22"/>
          <w:szCs w:val="22"/>
          <w:lang w:eastAsia="en-US"/>
        </w:rPr>
        <w:t>If a student becomes sick during the school day the office staff will attempt to contact the parents, requesting permission to send the student home, for this reason we ask parent</w:t>
      </w:r>
      <w:r w:rsidR="0094233D" w:rsidRPr="00EA35EB">
        <w:rPr>
          <w:rFonts w:eastAsiaTheme="minorHAnsi"/>
          <w:sz w:val="22"/>
          <w:szCs w:val="22"/>
          <w:lang w:eastAsia="en-US"/>
        </w:rPr>
        <w:t>s</w:t>
      </w:r>
      <w:r w:rsidR="00047A60" w:rsidRPr="00EA35EB">
        <w:rPr>
          <w:rFonts w:eastAsiaTheme="minorHAnsi"/>
          <w:sz w:val="22"/>
          <w:szCs w:val="22"/>
          <w:lang w:eastAsia="en-US"/>
        </w:rPr>
        <w:t xml:space="preserve"> to update their contact details when they change. </w:t>
      </w:r>
    </w:p>
    <w:p w:rsidR="00047A60" w:rsidRPr="00EA35EB" w:rsidRDefault="00047A60" w:rsidP="00435D54">
      <w:pPr>
        <w:rPr>
          <w:rFonts w:eastAsiaTheme="minorHAnsi"/>
          <w:sz w:val="22"/>
          <w:szCs w:val="22"/>
          <w:lang w:eastAsia="en-US"/>
        </w:rPr>
      </w:pPr>
    </w:p>
    <w:p w:rsidR="00047A60" w:rsidRPr="00EA35EB" w:rsidRDefault="00047A60" w:rsidP="00435D54">
      <w:pPr>
        <w:rPr>
          <w:rFonts w:eastAsiaTheme="minorHAnsi"/>
          <w:sz w:val="22"/>
          <w:szCs w:val="22"/>
          <w:lang w:eastAsia="en-US"/>
        </w:rPr>
      </w:pPr>
      <w:r w:rsidRPr="00EA35EB">
        <w:rPr>
          <w:rFonts w:eastAsiaTheme="minorHAnsi"/>
          <w:sz w:val="22"/>
          <w:szCs w:val="22"/>
          <w:lang w:eastAsia="en-US"/>
        </w:rPr>
        <w:t xml:space="preserve">Students who require daily medication: </w:t>
      </w:r>
    </w:p>
    <w:p w:rsidR="00047A60" w:rsidRPr="00EA35EB" w:rsidRDefault="00047A60" w:rsidP="00435D54">
      <w:pPr>
        <w:rPr>
          <w:rFonts w:eastAsiaTheme="minorHAnsi"/>
          <w:sz w:val="22"/>
          <w:szCs w:val="22"/>
          <w:lang w:eastAsia="en-US"/>
        </w:rPr>
      </w:pPr>
    </w:p>
    <w:p w:rsidR="00047A60" w:rsidRPr="00EA35EB" w:rsidRDefault="00435D54" w:rsidP="00435D54">
      <w:pPr>
        <w:rPr>
          <w:rFonts w:eastAsiaTheme="minorHAnsi"/>
          <w:sz w:val="22"/>
          <w:szCs w:val="22"/>
          <w:lang w:eastAsia="en-US"/>
        </w:rPr>
      </w:pPr>
      <w:r w:rsidRPr="00EA35EB">
        <w:rPr>
          <w:rFonts w:eastAsiaTheme="minorHAnsi"/>
          <w:sz w:val="22"/>
          <w:szCs w:val="22"/>
          <w:lang w:eastAsia="en-US"/>
        </w:rPr>
        <w:t xml:space="preserve">Parents of students who require regular medication should ensure that the school is aware of the child’s condition.  </w:t>
      </w:r>
      <w:r w:rsidR="00047A60" w:rsidRPr="00EA35EB">
        <w:rPr>
          <w:rFonts w:eastAsiaTheme="minorHAnsi"/>
          <w:sz w:val="22"/>
          <w:szCs w:val="22"/>
          <w:lang w:eastAsia="en-US"/>
        </w:rPr>
        <w:t xml:space="preserve">If a student is required to bring medications to school they should: </w:t>
      </w:r>
    </w:p>
    <w:p w:rsidR="00047A60" w:rsidRPr="00EA35EB" w:rsidRDefault="00047A60" w:rsidP="00435D54">
      <w:pPr>
        <w:rPr>
          <w:rFonts w:eastAsiaTheme="minorHAnsi"/>
          <w:sz w:val="22"/>
          <w:szCs w:val="22"/>
          <w:lang w:eastAsia="en-US"/>
        </w:rPr>
      </w:pPr>
    </w:p>
    <w:p w:rsidR="00047A60" w:rsidRPr="00EA35EB" w:rsidRDefault="00047A60" w:rsidP="00435D54">
      <w:pPr>
        <w:pStyle w:val="ListParagraph"/>
        <w:numPr>
          <w:ilvl w:val="0"/>
          <w:numId w:val="25"/>
        </w:numPr>
        <w:rPr>
          <w:rFonts w:eastAsiaTheme="minorHAnsi"/>
          <w:sz w:val="22"/>
          <w:szCs w:val="22"/>
          <w:lang w:eastAsia="en-US"/>
        </w:rPr>
      </w:pPr>
      <w:r w:rsidRPr="00EA35EB">
        <w:rPr>
          <w:rFonts w:eastAsiaTheme="minorHAnsi"/>
          <w:sz w:val="22"/>
          <w:szCs w:val="22"/>
          <w:lang w:eastAsia="en-US"/>
        </w:rPr>
        <w:t xml:space="preserve">have a document from their doctor indicating type of medication and dose; </w:t>
      </w:r>
    </w:p>
    <w:p w:rsidR="00047A60" w:rsidRPr="00EA35EB" w:rsidRDefault="00047A60" w:rsidP="00435D54">
      <w:pPr>
        <w:pStyle w:val="ListParagraph"/>
        <w:numPr>
          <w:ilvl w:val="0"/>
          <w:numId w:val="25"/>
        </w:numPr>
        <w:rPr>
          <w:rFonts w:eastAsiaTheme="minorHAnsi"/>
          <w:sz w:val="22"/>
          <w:szCs w:val="22"/>
          <w:lang w:eastAsia="en-US"/>
        </w:rPr>
      </w:pPr>
      <w:r w:rsidRPr="00EA35EB">
        <w:rPr>
          <w:rFonts w:eastAsiaTheme="minorHAnsi"/>
          <w:sz w:val="22"/>
          <w:szCs w:val="22"/>
          <w:lang w:eastAsia="en-US"/>
        </w:rPr>
        <w:t xml:space="preserve">Bring their medication to school in prescription bottle. </w:t>
      </w:r>
    </w:p>
    <w:p w:rsidR="00047A60" w:rsidRPr="00EA35EB" w:rsidRDefault="00047A60" w:rsidP="00435D54">
      <w:pPr>
        <w:rPr>
          <w:rFonts w:eastAsiaTheme="minorHAnsi"/>
          <w:sz w:val="22"/>
          <w:szCs w:val="22"/>
          <w:lang w:eastAsia="en-US"/>
        </w:rPr>
      </w:pPr>
    </w:p>
    <w:p w:rsidR="00047A60" w:rsidRPr="00EA35EB" w:rsidRDefault="00435D54" w:rsidP="00435D54">
      <w:pPr>
        <w:rPr>
          <w:rFonts w:eastAsiaTheme="minorHAnsi"/>
          <w:sz w:val="22"/>
          <w:szCs w:val="22"/>
          <w:lang w:eastAsia="en-US"/>
        </w:rPr>
      </w:pPr>
      <w:r w:rsidRPr="00EA35EB">
        <w:rPr>
          <w:rFonts w:eastAsiaTheme="minorHAnsi"/>
          <w:sz w:val="22"/>
          <w:szCs w:val="22"/>
          <w:lang w:eastAsia="en-US"/>
        </w:rPr>
        <w:t xml:space="preserve">Some students also require a Health Care Plan to manage their medical condition.  </w:t>
      </w:r>
      <w:r w:rsidR="00047A60" w:rsidRPr="00EA35EB">
        <w:rPr>
          <w:rFonts w:eastAsiaTheme="minorHAnsi"/>
          <w:sz w:val="22"/>
          <w:szCs w:val="22"/>
          <w:lang w:eastAsia="en-US"/>
        </w:rPr>
        <w:t>Please make sure that the Head Teacher Welfare, Year Advisor and front office staff are aware of any medical conditions your child may have, so a plan is developed.</w:t>
      </w:r>
    </w:p>
    <w:p w:rsidR="00561F9E" w:rsidRPr="00561F9E" w:rsidRDefault="00561F9E" w:rsidP="00561F9E">
      <w:pPr>
        <w:rPr>
          <w:lang w:eastAsia="en-US"/>
        </w:rPr>
      </w:pPr>
    </w:p>
    <w:p w:rsidR="00C32F2F" w:rsidRPr="00BE7421" w:rsidRDefault="00C32F2F" w:rsidP="008B1ADB">
      <w:pPr>
        <w:pStyle w:val="Heading1"/>
        <w:rPr>
          <w:rFonts w:ascii="Calibri" w:hAnsi="Calibri" w:cs="Calibri"/>
          <w:sz w:val="23"/>
          <w:szCs w:val="23"/>
        </w:rPr>
      </w:pPr>
      <w:bookmarkStart w:id="40" w:name="_Toc500676538"/>
      <w:r w:rsidRPr="00BE7421">
        <w:t>Social Media @ Miller</w:t>
      </w:r>
      <w:bookmarkEnd w:id="40"/>
    </w:p>
    <w:p w:rsidR="00047A60" w:rsidRPr="00EA35EB" w:rsidRDefault="00435D54" w:rsidP="00FD3FDF">
      <w:pPr>
        <w:autoSpaceDE w:val="0"/>
        <w:autoSpaceDN w:val="0"/>
        <w:adjustRightInd w:val="0"/>
        <w:rPr>
          <w:sz w:val="22"/>
          <w:szCs w:val="22"/>
        </w:rPr>
      </w:pPr>
      <w:r w:rsidRPr="00EA35EB">
        <w:rPr>
          <w:sz w:val="22"/>
          <w:szCs w:val="22"/>
        </w:rPr>
        <w:t xml:space="preserve">Miller Technology High School recognises the importance of communication to build a strong and supportive school community.  Through our official school presences on Facebook and YouTube, we share the many positive events going on around our school.  We promote upcoming events, share successes, and showcase photos and videos from the many exciting things that happen here at Miller.  We welcome all students and parents to connect with us through our social media sites, however encourage you to participate appropriately, and to protect yourself online.  </w:t>
      </w:r>
      <w:r w:rsidR="00C32F2F" w:rsidRPr="00EA35EB">
        <w:rPr>
          <w:sz w:val="22"/>
          <w:szCs w:val="22"/>
        </w:rPr>
        <w:t>This is especially important on Facebook and students should set their privacy levels to the highest level so that they protect themselves and the other people in our school.</w:t>
      </w:r>
    </w:p>
    <w:p w:rsidR="00C32F2F" w:rsidRPr="008415FD" w:rsidRDefault="00C32F2F" w:rsidP="00047A60">
      <w:pPr>
        <w:autoSpaceDE w:val="0"/>
        <w:autoSpaceDN w:val="0"/>
        <w:adjustRightInd w:val="0"/>
        <w:rPr>
          <w:sz w:val="23"/>
          <w:szCs w:val="23"/>
        </w:rPr>
      </w:pPr>
    </w:p>
    <w:p w:rsidR="008415FD" w:rsidRPr="007B7E9E" w:rsidRDefault="00F6544C" w:rsidP="007B7E9E">
      <w:pPr>
        <w:pStyle w:val="Default"/>
        <w:numPr>
          <w:ilvl w:val="0"/>
          <w:numId w:val="15"/>
        </w:numPr>
        <w:rPr>
          <w:rFonts w:asciiTheme="minorHAnsi" w:hAnsiTheme="minorHAnsi" w:cs="Calibri"/>
          <w:bCs/>
          <w:sz w:val="23"/>
          <w:szCs w:val="23"/>
        </w:rPr>
      </w:pPr>
      <w:hyperlink r:id="rId35" w:history="1">
        <w:r w:rsidR="008415FD" w:rsidRPr="007B7E9E">
          <w:rPr>
            <w:rStyle w:val="Hyperlink"/>
            <w:rFonts w:asciiTheme="minorHAnsi" w:hAnsiTheme="minorHAnsi" w:cs="Calibri"/>
            <w:bCs/>
            <w:sz w:val="23"/>
            <w:szCs w:val="23"/>
          </w:rPr>
          <w:t>miller-h.school@det.nsw.edu.au</w:t>
        </w:r>
      </w:hyperlink>
    </w:p>
    <w:p w:rsidR="00C32F2F" w:rsidRDefault="00F6544C" w:rsidP="007B7E9E">
      <w:pPr>
        <w:pStyle w:val="ListParagraph"/>
        <w:numPr>
          <w:ilvl w:val="0"/>
          <w:numId w:val="15"/>
        </w:numPr>
        <w:autoSpaceDE w:val="0"/>
        <w:autoSpaceDN w:val="0"/>
        <w:adjustRightInd w:val="0"/>
        <w:rPr>
          <w:rFonts w:eastAsiaTheme="minorHAnsi" w:cs="Calibri"/>
          <w:color w:val="000000"/>
          <w:sz w:val="23"/>
          <w:szCs w:val="23"/>
          <w:lang w:eastAsia="en-US"/>
        </w:rPr>
      </w:pPr>
      <w:hyperlink r:id="rId36" w:anchor="!/pages/Miller-Technology-High-School/130522050432953" w:history="1">
        <w:r w:rsidR="008415FD" w:rsidRPr="00A044CD">
          <w:rPr>
            <w:rStyle w:val="Hyperlink"/>
            <w:rFonts w:eastAsiaTheme="minorHAnsi" w:cs="Calibri"/>
            <w:sz w:val="23"/>
            <w:szCs w:val="23"/>
            <w:lang w:eastAsia="en-US"/>
          </w:rPr>
          <w:t>https://www.facebook.com/#!/pages/Miller-Technology-High-School/130522050432953</w:t>
        </w:r>
      </w:hyperlink>
    </w:p>
    <w:p w:rsidR="006F70B6" w:rsidRDefault="006F70B6" w:rsidP="00435D54">
      <w:pPr>
        <w:rPr>
          <w:rFonts w:eastAsiaTheme="minorHAnsi"/>
          <w:lang w:eastAsia="en-US"/>
        </w:rPr>
      </w:pPr>
    </w:p>
    <w:p w:rsidR="006F70B6" w:rsidRDefault="00BE7421" w:rsidP="008B1ADB">
      <w:pPr>
        <w:pStyle w:val="Heading1"/>
      </w:pPr>
      <w:bookmarkStart w:id="41" w:name="_Toc500676539"/>
      <w:r>
        <w:t xml:space="preserve">Miller </w:t>
      </w:r>
      <w:r w:rsidR="00E44AC5">
        <w:t>Messenger</w:t>
      </w:r>
      <w:bookmarkEnd w:id="41"/>
    </w:p>
    <w:p w:rsidR="003C3C59" w:rsidRPr="00EA35EB" w:rsidRDefault="003C3C59" w:rsidP="00435D54">
      <w:pPr>
        <w:rPr>
          <w:rFonts w:eastAsiaTheme="minorHAnsi"/>
          <w:sz w:val="22"/>
          <w:szCs w:val="22"/>
          <w:lang w:eastAsia="en-US"/>
        </w:rPr>
      </w:pPr>
      <w:r w:rsidRPr="00EA35EB">
        <w:rPr>
          <w:rFonts w:eastAsiaTheme="minorHAnsi"/>
          <w:sz w:val="22"/>
          <w:szCs w:val="22"/>
          <w:lang w:eastAsia="en-US"/>
        </w:rPr>
        <w:t>The school’s Newsletter is known as Mill</w:t>
      </w:r>
      <w:r w:rsidR="00EF6B4D">
        <w:rPr>
          <w:rFonts w:eastAsiaTheme="minorHAnsi"/>
          <w:sz w:val="22"/>
          <w:szCs w:val="22"/>
          <w:lang w:eastAsia="en-US"/>
        </w:rPr>
        <w:t>er Messenger</w:t>
      </w:r>
      <w:r w:rsidRPr="00EA35EB">
        <w:rPr>
          <w:rFonts w:eastAsiaTheme="minorHAnsi"/>
          <w:sz w:val="22"/>
          <w:szCs w:val="22"/>
          <w:lang w:eastAsia="en-US"/>
        </w:rPr>
        <w:t>.</w:t>
      </w:r>
      <w:r w:rsidR="00435D54" w:rsidRPr="00EA35EB">
        <w:rPr>
          <w:rFonts w:eastAsiaTheme="minorHAnsi"/>
          <w:sz w:val="22"/>
          <w:szCs w:val="22"/>
          <w:lang w:eastAsia="en-US"/>
        </w:rPr>
        <w:t xml:space="preserve"> </w:t>
      </w:r>
      <w:r w:rsidRPr="00EA35EB">
        <w:rPr>
          <w:rFonts w:eastAsiaTheme="minorHAnsi"/>
          <w:sz w:val="22"/>
          <w:szCs w:val="22"/>
          <w:lang w:eastAsia="en-US"/>
        </w:rPr>
        <w:t xml:space="preserve"> It is available in paper copy from the front office and can be seen on the school website. </w:t>
      </w:r>
      <w:r w:rsidR="00435D54" w:rsidRPr="00EA35EB">
        <w:rPr>
          <w:rFonts w:eastAsiaTheme="minorHAnsi"/>
          <w:sz w:val="22"/>
          <w:szCs w:val="22"/>
          <w:lang w:eastAsia="en-US"/>
        </w:rPr>
        <w:t xml:space="preserve"> </w:t>
      </w:r>
      <w:r w:rsidRPr="00EA35EB">
        <w:rPr>
          <w:rFonts w:eastAsiaTheme="minorHAnsi"/>
          <w:sz w:val="22"/>
          <w:szCs w:val="22"/>
          <w:lang w:eastAsia="en-US"/>
        </w:rPr>
        <w:t>A copy is also distrib</w:t>
      </w:r>
      <w:r w:rsidR="0094233D" w:rsidRPr="00EA35EB">
        <w:rPr>
          <w:rFonts w:eastAsiaTheme="minorHAnsi"/>
          <w:sz w:val="22"/>
          <w:szCs w:val="22"/>
          <w:lang w:eastAsia="en-US"/>
        </w:rPr>
        <w:t>uted to all students once a semester</w:t>
      </w:r>
      <w:r w:rsidRPr="00EA35EB">
        <w:rPr>
          <w:rFonts w:eastAsiaTheme="minorHAnsi"/>
          <w:sz w:val="22"/>
          <w:szCs w:val="22"/>
          <w:lang w:eastAsia="en-US"/>
        </w:rPr>
        <w:t>.</w:t>
      </w:r>
      <w:r w:rsidR="00222C54" w:rsidRPr="00EA35EB">
        <w:rPr>
          <w:rFonts w:eastAsiaTheme="minorHAnsi"/>
          <w:sz w:val="22"/>
          <w:szCs w:val="22"/>
          <w:lang w:eastAsia="en-US"/>
        </w:rPr>
        <w:t xml:space="preserve"> </w:t>
      </w:r>
      <w:r w:rsidRPr="00EA35EB">
        <w:rPr>
          <w:rFonts w:eastAsiaTheme="minorHAnsi"/>
          <w:sz w:val="22"/>
          <w:szCs w:val="22"/>
          <w:lang w:eastAsia="en-US"/>
        </w:rPr>
        <w:t>It provides up to date information and showcases all the amazing things that are happening at Miller Technology High School!</w:t>
      </w:r>
    </w:p>
    <w:p w:rsidR="006F70B6" w:rsidRDefault="006F70B6" w:rsidP="00435D54">
      <w:pPr>
        <w:rPr>
          <w:rFonts w:eastAsiaTheme="minorHAnsi"/>
          <w:lang w:eastAsia="en-US"/>
        </w:rPr>
      </w:pPr>
    </w:p>
    <w:p w:rsidR="00EA35EB" w:rsidRDefault="00EA35EB">
      <w:pPr>
        <w:spacing w:after="200" w:line="276" w:lineRule="auto"/>
        <w:jc w:val="left"/>
        <w:rPr>
          <w:rFonts w:ascii="Arial Bold" w:eastAsiaTheme="minorHAnsi" w:hAnsi="Arial Bold" w:cs="Cambria"/>
          <w:b/>
          <w:smallCaps/>
          <w:snapToGrid w:val="0"/>
          <w:color w:val="000000"/>
          <w:sz w:val="36"/>
          <w:szCs w:val="20"/>
          <w:lang w:val="en-US" w:eastAsia="en-US"/>
        </w:rPr>
      </w:pPr>
      <w:r>
        <w:br w:type="page"/>
      </w:r>
    </w:p>
    <w:p w:rsidR="0083689C" w:rsidRDefault="0083689C" w:rsidP="008B1ADB">
      <w:pPr>
        <w:pStyle w:val="Heading1"/>
        <w:rPr>
          <w:rFonts w:cs="Calibri"/>
          <w:sz w:val="23"/>
          <w:szCs w:val="23"/>
          <w:highlight w:val="yellow"/>
        </w:rPr>
      </w:pPr>
      <w:bookmarkStart w:id="42" w:name="_Toc500676540"/>
      <w:r>
        <w:lastRenderedPageBreak/>
        <w:t>Technology</w:t>
      </w:r>
      <w:bookmarkEnd w:id="42"/>
    </w:p>
    <w:p w:rsidR="0083689C" w:rsidRPr="00EA35EB" w:rsidRDefault="009554DD" w:rsidP="00435D54">
      <w:pPr>
        <w:rPr>
          <w:rFonts w:eastAsiaTheme="minorHAnsi"/>
          <w:sz w:val="22"/>
          <w:szCs w:val="22"/>
          <w:lang w:eastAsia="en-US"/>
        </w:rPr>
      </w:pPr>
      <w:r w:rsidRPr="00EA35EB">
        <w:rPr>
          <w:rFonts w:eastAsiaTheme="minorHAnsi"/>
          <w:sz w:val="22"/>
          <w:szCs w:val="22"/>
          <w:lang w:eastAsia="en-US"/>
        </w:rPr>
        <w:t>Miller High School</w:t>
      </w:r>
      <w:r w:rsidR="0083689C" w:rsidRPr="00EA35EB">
        <w:rPr>
          <w:rFonts w:eastAsiaTheme="minorHAnsi"/>
          <w:sz w:val="22"/>
          <w:szCs w:val="22"/>
          <w:lang w:eastAsia="en-US"/>
        </w:rPr>
        <w:t xml:space="preserve"> recognises that 21st Century learners needs revolve around integration of technology in all syllabus areas.</w:t>
      </w:r>
      <w:r w:rsidR="00435D54" w:rsidRPr="00EA35EB">
        <w:rPr>
          <w:rFonts w:eastAsiaTheme="minorHAnsi"/>
          <w:sz w:val="22"/>
          <w:szCs w:val="22"/>
          <w:lang w:eastAsia="en-US"/>
        </w:rPr>
        <w:t xml:space="preserve"> </w:t>
      </w:r>
      <w:r w:rsidR="0083689C" w:rsidRPr="00EA35EB">
        <w:rPr>
          <w:rFonts w:eastAsiaTheme="minorHAnsi"/>
          <w:sz w:val="22"/>
          <w:szCs w:val="22"/>
          <w:lang w:eastAsia="en-US"/>
        </w:rPr>
        <w:t xml:space="preserve"> The ability to access, analyse</w:t>
      </w:r>
      <w:r w:rsidRPr="00EA35EB">
        <w:rPr>
          <w:rFonts w:eastAsiaTheme="minorHAnsi"/>
          <w:sz w:val="22"/>
          <w:szCs w:val="22"/>
          <w:lang w:eastAsia="en-US"/>
        </w:rPr>
        <w:t>, collaborate</w:t>
      </w:r>
      <w:r w:rsidR="0083689C" w:rsidRPr="00EA35EB">
        <w:rPr>
          <w:rFonts w:eastAsiaTheme="minorHAnsi"/>
          <w:sz w:val="22"/>
          <w:szCs w:val="22"/>
          <w:lang w:eastAsia="en-US"/>
        </w:rPr>
        <w:t xml:space="preserve"> and evaluate information will be increasingly vital for full participation as an</w:t>
      </w:r>
      <w:r w:rsidRPr="00EA35EB">
        <w:rPr>
          <w:rFonts w:eastAsiaTheme="minorHAnsi"/>
          <w:sz w:val="22"/>
          <w:szCs w:val="22"/>
          <w:lang w:eastAsia="en-US"/>
        </w:rPr>
        <w:t xml:space="preserve"> active citizen of the future. </w:t>
      </w:r>
      <w:r w:rsidR="0083689C" w:rsidRPr="00EA35EB">
        <w:rPr>
          <w:rFonts w:eastAsiaTheme="minorHAnsi"/>
          <w:sz w:val="22"/>
          <w:szCs w:val="22"/>
          <w:lang w:eastAsia="en-US"/>
        </w:rPr>
        <w:t xml:space="preserve"> </w:t>
      </w:r>
    </w:p>
    <w:p w:rsidR="00435D54" w:rsidRPr="00EA35EB" w:rsidRDefault="00435D54" w:rsidP="00435D54">
      <w:pPr>
        <w:rPr>
          <w:rFonts w:eastAsiaTheme="minorHAnsi"/>
          <w:sz w:val="22"/>
          <w:szCs w:val="22"/>
          <w:lang w:eastAsia="en-US"/>
        </w:rPr>
      </w:pPr>
    </w:p>
    <w:p w:rsidR="00561F9E" w:rsidRPr="00EA35EB" w:rsidRDefault="00DE79B7" w:rsidP="00561F9E">
      <w:pPr>
        <w:rPr>
          <w:sz w:val="22"/>
          <w:szCs w:val="22"/>
        </w:rPr>
      </w:pPr>
      <w:r w:rsidRPr="00EA35EB">
        <w:rPr>
          <w:rFonts w:eastAsiaTheme="minorHAnsi"/>
          <w:sz w:val="22"/>
          <w:szCs w:val="22"/>
          <w:lang w:eastAsia="en-US"/>
        </w:rPr>
        <w:t xml:space="preserve">We have 3 </w:t>
      </w:r>
      <w:r w:rsidR="0083689C" w:rsidRPr="00EA35EB">
        <w:rPr>
          <w:rFonts w:eastAsiaTheme="minorHAnsi"/>
          <w:sz w:val="22"/>
          <w:szCs w:val="22"/>
          <w:lang w:eastAsia="en-US"/>
        </w:rPr>
        <w:t>Interactive Video Conferencing Suits in the school</w:t>
      </w:r>
      <w:r w:rsidR="009554DD" w:rsidRPr="00EA35EB">
        <w:rPr>
          <w:rFonts w:eastAsiaTheme="minorHAnsi"/>
          <w:sz w:val="22"/>
          <w:szCs w:val="22"/>
          <w:lang w:eastAsia="en-US"/>
        </w:rPr>
        <w:t xml:space="preserve">, an interactive eLearning centre and </w:t>
      </w:r>
      <w:r w:rsidRPr="00EA35EB">
        <w:rPr>
          <w:rFonts w:eastAsiaTheme="minorHAnsi"/>
          <w:sz w:val="22"/>
          <w:szCs w:val="22"/>
          <w:lang w:eastAsia="en-US"/>
        </w:rPr>
        <w:t>14</w:t>
      </w:r>
      <w:r w:rsidR="0083689C" w:rsidRPr="00EA35EB">
        <w:rPr>
          <w:rFonts w:eastAsiaTheme="minorHAnsi"/>
          <w:sz w:val="22"/>
          <w:szCs w:val="22"/>
          <w:lang w:eastAsia="en-US"/>
        </w:rPr>
        <w:t xml:space="preserve"> classrooms with interactive whiteboards, all connected to the internet.</w:t>
      </w:r>
      <w:r w:rsidR="00561F9E" w:rsidRPr="00EA35EB">
        <w:rPr>
          <w:sz w:val="22"/>
          <w:szCs w:val="22"/>
        </w:rPr>
        <w:t xml:space="preserve"> </w:t>
      </w:r>
    </w:p>
    <w:p w:rsidR="00561F9E" w:rsidRDefault="00561F9E" w:rsidP="00561F9E"/>
    <w:p w:rsidR="009554DD" w:rsidRPr="00D07D40" w:rsidRDefault="00D07D40" w:rsidP="008B1ADB">
      <w:pPr>
        <w:pStyle w:val="Heading1"/>
      </w:pPr>
      <w:bookmarkStart w:id="43" w:name="_Toc500676541"/>
      <w:r>
        <w:t xml:space="preserve">School </w:t>
      </w:r>
      <w:r w:rsidR="009554DD" w:rsidRPr="00D07D40">
        <w:t>Travel Passes</w:t>
      </w:r>
      <w:bookmarkEnd w:id="43"/>
    </w:p>
    <w:p w:rsidR="00D07D40" w:rsidRPr="008C2131" w:rsidRDefault="00D07D40" w:rsidP="00435D54">
      <w:pPr>
        <w:rPr>
          <w:rFonts w:eastAsiaTheme="minorHAnsi"/>
          <w:sz w:val="22"/>
          <w:szCs w:val="22"/>
          <w:lang w:eastAsia="en-US"/>
        </w:rPr>
      </w:pPr>
      <w:r w:rsidRPr="00EA35EB">
        <w:rPr>
          <w:rFonts w:eastAsiaTheme="minorHAnsi"/>
          <w:sz w:val="22"/>
          <w:szCs w:val="22"/>
          <w:lang w:eastAsia="en-US"/>
        </w:rPr>
        <w:t xml:space="preserve">The previous School Student </w:t>
      </w:r>
      <w:r w:rsidR="00EF0737" w:rsidRPr="00EA35EB">
        <w:rPr>
          <w:rFonts w:eastAsiaTheme="minorHAnsi"/>
          <w:sz w:val="22"/>
          <w:szCs w:val="22"/>
          <w:lang w:eastAsia="en-US"/>
        </w:rPr>
        <w:t xml:space="preserve">Transport Scheme (SSTS) has </w:t>
      </w:r>
      <w:r w:rsidRPr="00EA35EB">
        <w:rPr>
          <w:rFonts w:eastAsiaTheme="minorHAnsi"/>
          <w:sz w:val="22"/>
          <w:szCs w:val="22"/>
          <w:lang w:eastAsia="en-US"/>
        </w:rPr>
        <w:t xml:space="preserve">been replaced by the </w:t>
      </w:r>
      <w:r w:rsidRPr="008C2131">
        <w:rPr>
          <w:rFonts w:eastAsiaTheme="minorHAnsi"/>
          <w:b/>
          <w:sz w:val="22"/>
          <w:szCs w:val="22"/>
          <w:lang w:eastAsia="en-US"/>
        </w:rPr>
        <w:t xml:space="preserve">School Opal card. </w:t>
      </w:r>
      <w:r w:rsidR="009554DD" w:rsidRPr="00EA35EB">
        <w:rPr>
          <w:rFonts w:eastAsiaTheme="minorHAnsi"/>
          <w:sz w:val="22"/>
          <w:szCs w:val="22"/>
          <w:lang w:eastAsia="en-US"/>
        </w:rPr>
        <w:t>Applications f</w:t>
      </w:r>
      <w:r w:rsidR="00FC590C" w:rsidRPr="00EA35EB">
        <w:rPr>
          <w:rFonts w:eastAsiaTheme="minorHAnsi"/>
          <w:sz w:val="22"/>
          <w:szCs w:val="22"/>
          <w:lang w:eastAsia="en-US"/>
        </w:rPr>
        <w:t xml:space="preserve">or Opal train and bus cards </w:t>
      </w:r>
      <w:r w:rsidR="009554DD" w:rsidRPr="00EA35EB">
        <w:rPr>
          <w:rFonts w:eastAsiaTheme="minorHAnsi"/>
          <w:sz w:val="22"/>
          <w:szCs w:val="22"/>
          <w:lang w:eastAsia="en-US"/>
        </w:rPr>
        <w:t xml:space="preserve">are </w:t>
      </w:r>
      <w:r w:rsidRPr="00EA35EB">
        <w:rPr>
          <w:rFonts w:eastAsiaTheme="minorHAnsi"/>
          <w:sz w:val="22"/>
          <w:szCs w:val="22"/>
          <w:lang w:eastAsia="en-US"/>
        </w:rPr>
        <w:t>now processed onlin</w:t>
      </w:r>
      <w:r w:rsidR="009D55D8">
        <w:rPr>
          <w:rFonts w:eastAsiaTheme="minorHAnsi"/>
          <w:sz w:val="22"/>
          <w:szCs w:val="22"/>
          <w:lang w:eastAsia="en-US"/>
        </w:rPr>
        <w:t>e.</w:t>
      </w:r>
      <w:r w:rsidR="008C2131">
        <w:rPr>
          <w:rFonts w:eastAsiaTheme="minorHAnsi"/>
          <w:sz w:val="22"/>
          <w:szCs w:val="22"/>
          <w:lang w:eastAsia="en-US"/>
        </w:rPr>
        <w:t xml:space="preserve">  </w:t>
      </w:r>
      <w:r w:rsidRPr="00EA35EB">
        <w:rPr>
          <w:rFonts w:eastAsiaTheme="minorHAnsi"/>
          <w:sz w:val="22"/>
          <w:szCs w:val="22"/>
          <w:lang w:eastAsia="en-US"/>
        </w:rPr>
        <w:t xml:space="preserve">The application is completed online at </w:t>
      </w:r>
      <w:r w:rsidRPr="00EA35EB">
        <w:rPr>
          <w:rFonts w:eastAsiaTheme="minorHAnsi"/>
          <w:b/>
          <w:sz w:val="22"/>
          <w:szCs w:val="22"/>
          <w:lang w:eastAsia="en-US"/>
        </w:rPr>
        <w:t>transportnsw.info/school-students</w:t>
      </w:r>
      <w:r w:rsidR="009D55D8">
        <w:rPr>
          <w:rFonts w:eastAsiaTheme="minorHAnsi"/>
          <w:b/>
          <w:sz w:val="22"/>
          <w:szCs w:val="22"/>
          <w:lang w:eastAsia="en-US"/>
        </w:rPr>
        <w:t>.</w:t>
      </w:r>
      <w:r w:rsidR="009D55D8">
        <w:rPr>
          <w:rFonts w:eastAsiaTheme="minorHAnsi"/>
          <w:sz w:val="22"/>
          <w:szCs w:val="22"/>
          <w:lang w:eastAsia="en-US"/>
        </w:rPr>
        <w:t xml:space="preserve">  </w:t>
      </w:r>
      <w:r w:rsidR="008C2131">
        <w:rPr>
          <w:rFonts w:eastAsiaTheme="minorHAnsi"/>
          <w:sz w:val="22"/>
          <w:szCs w:val="22"/>
          <w:lang w:eastAsia="en-US"/>
        </w:rPr>
        <w:t xml:space="preserve">Once you have completed the online form, the school will endorse your </w:t>
      </w:r>
      <w:r w:rsidRPr="00EA35EB">
        <w:rPr>
          <w:rFonts w:eastAsiaTheme="minorHAnsi"/>
          <w:sz w:val="22"/>
          <w:szCs w:val="22"/>
          <w:lang w:eastAsia="en-US"/>
        </w:rPr>
        <w:t>application</w:t>
      </w:r>
      <w:r w:rsidR="008C2131">
        <w:rPr>
          <w:rFonts w:eastAsiaTheme="minorHAnsi"/>
          <w:sz w:val="22"/>
          <w:szCs w:val="22"/>
          <w:lang w:eastAsia="en-US"/>
        </w:rPr>
        <w:t xml:space="preserve">.  Once approved, your child’s </w:t>
      </w:r>
      <w:r w:rsidR="008C2131" w:rsidRPr="008C2131">
        <w:rPr>
          <w:rFonts w:eastAsiaTheme="minorHAnsi"/>
          <w:b/>
          <w:sz w:val="22"/>
          <w:szCs w:val="22"/>
          <w:lang w:eastAsia="en-US"/>
        </w:rPr>
        <w:t>School Opal Card</w:t>
      </w:r>
      <w:r w:rsidR="008C2131">
        <w:rPr>
          <w:rFonts w:eastAsiaTheme="minorHAnsi"/>
          <w:b/>
          <w:sz w:val="22"/>
          <w:szCs w:val="22"/>
          <w:lang w:eastAsia="en-US"/>
        </w:rPr>
        <w:t xml:space="preserve"> </w:t>
      </w:r>
      <w:r w:rsidR="008C2131" w:rsidRPr="008C2131">
        <w:rPr>
          <w:rFonts w:eastAsiaTheme="minorHAnsi"/>
          <w:sz w:val="22"/>
          <w:szCs w:val="22"/>
          <w:lang w:eastAsia="en-US"/>
        </w:rPr>
        <w:t>will be sent to the address provided in your application.</w:t>
      </w:r>
    </w:p>
    <w:p w:rsidR="008C2131" w:rsidRPr="00EA35EB" w:rsidRDefault="008C2131" w:rsidP="00435D54">
      <w:pPr>
        <w:rPr>
          <w:rFonts w:eastAsiaTheme="minorHAnsi"/>
          <w:sz w:val="22"/>
          <w:szCs w:val="22"/>
          <w:lang w:eastAsia="en-US"/>
        </w:rPr>
      </w:pPr>
    </w:p>
    <w:p w:rsidR="009554DD" w:rsidRPr="00EA35EB" w:rsidRDefault="009554DD" w:rsidP="00435D54">
      <w:pPr>
        <w:rPr>
          <w:rFonts w:eastAsiaTheme="minorHAnsi"/>
          <w:sz w:val="22"/>
          <w:szCs w:val="22"/>
          <w:lang w:eastAsia="en-US"/>
        </w:rPr>
      </w:pPr>
      <w:r w:rsidRPr="00EA35EB">
        <w:rPr>
          <w:rFonts w:eastAsiaTheme="minorHAnsi"/>
          <w:sz w:val="22"/>
          <w:szCs w:val="22"/>
          <w:lang w:eastAsia="en-US"/>
        </w:rPr>
        <w:t xml:space="preserve">Transport </w:t>
      </w:r>
      <w:r w:rsidR="00D07D40" w:rsidRPr="00EA35EB">
        <w:rPr>
          <w:rFonts w:eastAsiaTheme="minorHAnsi"/>
          <w:sz w:val="22"/>
          <w:szCs w:val="22"/>
          <w:lang w:eastAsia="en-US"/>
        </w:rPr>
        <w:t xml:space="preserve">NSW </w:t>
      </w:r>
      <w:r w:rsidRPr="00EA35EB">
        <w:rPr>
          <w:rFonts w:eastAsiaTheme="minorHAnsi"/>
          <w:sz w:val="22"/>
          <w:szCs w:val="22"/>
          <w:lang w:eastAsia="en-US"/>
        </w:rPr>
        <w:t>manages the Student</w:t>
      </w:r>
      <w:r w:rsidR="00D07D40" w:rsidRPr="00EA35EB">
        <w:rPr>
          <w:rFonts w:eastAsiaTheme="minorHAnsi"/>
          <w:sz w:val="22"/>
          <w:szCs w:val="22"/>
          <w:lang w:eastAsia="en-US"/>
        </w:rPr>
        <w:t xml:space="preserve"> Opal system. </w:t>
      </w:r>
      <w:r w:rsidRPr="00EA35EB">
        <w:rPr>
          <w:rFonts w:eastAsiaTheme="minorHAnsi"/>
          <w:sz w:val="22"/>
          <w:szCs w:val="22"/>
          <w:lang w:eastAsia="en-US"/>
        </w:rPr>
        <w:t>If you require further information, please go to www.131500.info or call the info-line on 131500.</w:t>
      </w:r>
    </w:p>
    <w:p w:rsidR="00EA35EB" w:rsidRPr="0057104C" w:rsidRDefault="00EA35EB" w:rsidP="00EA35EB">
      <w:pPr>
        <w:rPr>
          <w:lang w:val="en-US" w:eastAsia="en-US"/>
        </w:rPr>
      </w:pPr>
    </w:p>
    <w:p w:rsidR="009554DD" w:rsidRDefault="009554DD" w:rsidP="008B1ADB">
      <w:pPr>
        <w:pStyle w:val="Heading1"/>
      </w:pPr>
      <w:bookmarkStart w:id="44" w:name="_Toc500676542"/>
      <w:r>
        <w:t>Uniform</w:t>
      </w:r>
      <w:bookmarkEnd w:id="44"/>
    </w:p>
    <w:p w:rsidR="0057104C" w:rsidRPr="00EA35EB" w:rsidRDefault="00435D54" w:rsidP="00435D54">
      <w:pPr>
        <w:rPr>
          <w:sz w:val="22"/>
          <w:szCs w:val="22"/>
        </w:rPr>
      </w:pPr>
      <w:r w:rsidRPr="00EA35EB">
        <w:rPr>
          <w:sz w:val="22"/>
          <w:szCs w:val="22"/>
        </w:rPr>
        <w:t xml:space="preserve">Students at Miller Technology High School are expected to wear full school uniform.  It is also an important part of our school’s ethos, which was instituted after extensive consultation with students, parents, teachers and community groups.  </w:t>
      </w:r>
    </w:p>
    <w:p w:rsidR="0057104C" w:rsidRPr="00EA35EB" w:rsidRDefault="0057104C" w:rsidP="00435D54">
      <w:pPr>
        <w:rPr>
          <w:sz w:val="22"/>
          <w:szCs w:val="22"/>
        </w:rPr>
      </w:pPr>
    </w:p>
    <w:p w:rsidR="0057104C" w:rsidRPr="00EA35EB" w:rsidRDefault="00435D54" w:rsidP="00435D54">
      <w:pPr>
        <w:rPr>
          <w:sz w:val="22"/>
          <w:szCs w:val="22"/>
        </w:rPr>
      </w:pPr>
      <w:r w:rsidRPr="00EA35EB">
        <w:rPr>
          <w:sz w:val="22"/>
          <w:szCs w:val="22"/>
        </w:rPr>
        <w:t>If a student has a practical lesson for sport or PE, they are encouraged to wear their sports uniform to school but must bring a change of school clo</w:t>
      </w:r>
      <w:r w:rsidR="0057104C" w:rsidRPr="00EA35EB">
        <w:rPr>
          <w:sz w:val="22"/>
          <w:szCs w:val="22"/>
        </w:rPr>
        <w:t xml:space="preserve">thes to wear after the lesson. </w:t>
      </w:r>
      <w:r w:rsidRPr="00EA35EB">
        <w:rPr>
          <w:sz w:val="22"/>
          <w:szCs w:val="22"/>
        </w:rPr>
        <w:t xml:space="preserve">Otherwise, students change into their sports uniform at school at the start of their practical sport lesson.  </w:t>
      </w:r>
    </w:p>
    <w:p w:rsidR="0057104C" w:rsidRPr="00EA35EB" w:rsidRDefault="0057104C" w:rsidP="00435D54">
      <w:pPr>
        <w:rPr>
          <w:sz w:val="22"/>
          <w:szCs w:val="22"/>
        </w:rPr>
      </w:pPr>
    </w:p>
    <w:p w:rsidR="009554DD" w:rsidRPr="00EA35EB" w:rsidRDefault="009554DD" w:rsidP="00435D54">
      <w:pPr>
        <w:rPr>
          <w:sz w:val="22"/>
          <w:szCs w:val="22"/>
        </w:rPr>
      </w:pPr>
      <w:r w:rsidRPr="00EA35EB">
        <w:rPr>
          <w:sz w:val="22"/>
          <w:szCs w:val="22"/>
        </w:rPr>
        <w:t>We thank parents in anticipation of their support for the school on this important issue.</w:t>
      </w:r>
    </w:p>
    <w:p w:rsidR="00435D54" w:rsidRDefault="00435D54" w:rsidP="00FD3FDF">
      <w:pPr>
        <w:autoSpaceDE w:val="0"/>
        <w:autoSpaceDN w:val="0"/>
        <w:adjustRightInd w:val="0"/>
        <w:rPr>
          <w:b/>
          <w:i/>
          <w:color w:val="FF0000"/>
        </w:rPr>
      </w:pPr>
    </w:p>
    <w:p w:rsidR="000631E4" w:rsidRDefault="00435D54" w:rsidP="00FD3FDF">
      <w:pPr>
        <w:autoSpaceDE w:val="0"/>
        <w:autoSpaceDN w:val="0"/>
        <w:adjustRightInd w:val="0"/>
        <w:rPr>
          <w:b/>
          <w:i/>
          <w:color w:val="FF0000"/>
        </w:rPr>
      </w:pPr>
      <w:r w:rsidRPr="00A10AB8">
        <w:rPr>
          <w:b/>
          <w:i/>
          <w:color w:val="FF0000"/>
        </w:rPr>
        <w:t>You can find all your school uniform needs at MOOREBANK U</w:t>
      </w:r>
      <w:r w:rsidR="007A2D13">
        <w:rPr>
          <w:b/>
          <w:i/>
          <w:color w:val="FF0000"/>
        </w:rPr>
        <w:t>NIFORM AND EMBROIDERY, Shop 2/</w:t>
      </w:r>
      <w:r w:rsidRPr="00A10AB8">
        <w:rPr>
          <w:b/>
          <w:i/>
          <w:color w:val="FF0000"/>
        </w:rPr>
        <w:t xml:space="preserve">170 George Street Liverpool. </w:t>
      </w:r>
      <w:r>
        <w:rPr>
          <w:b/>
          <w:i/>
          <w:color w:val="FF0000"/>
        </w:rPr>
        <w:t xml:space="preserve"> </w:t>
      </w:r>
      <w:r w:rsidR="007A2D13">
        <w:rPr>
          <w:b/>
          <w:i/>
          <w:color w:val="FF0000"/>
        </w:rPr>
        <w:t>Telephone: 02</w:t>
      </w:r>
      <w:r w:rsidR="000631E4" w:rsidRPr="00A10AB8">
        <w:rPr>
          <w:b/>
          <w:i/>
          <w:color w:val="FF0000"/>
        </w:rPr>
        <w:t xml:space="preserve"> 9601</w:t>
      </w:r>
      <w:r>
        <w:rPr>
          <w:b/>
          <w:i/>
          <w:color w:val="FF0000"/>
        </w:rPr>
        <w:t>-</w:t>
      </w:r>
      <w:r w:rsidR="000631E4" w:rsidRPr="00A10AB8">
        <w:rPr>
          <w:b/>
          <w:i/>
          <w:color w:val="FF0000"/>
        </w:rPr>
        <w:t>0812.</w:t>
      </w:r>
    </w:p>
    <w:p w:rsidR="00435D54" w:rsidRPr="00A10AB8" w:rsidRDefault="00435D54" w:rsidP="00FD3FDF">
      <w:pPr>
        <w:autoSpaceDE w:val="0"/>
        <w:autoSpaceDN w:val="0"/>
        <w:adjustRightInd w:val="0"/>
        <w:rPr>
          <w:b/>
          <w:i/>
          <w:color w:val="FF0000"/>
        </w:rPr>
      </w:pPr>
    </w:p>
    <w:p w:rsidR="00966FE6" w:rsidRDefault="00966FE6">
      <w:pPr>
        <w:spacing w:after="200" w:line="276" w:lineRule="auto"/>
        <w:jc w:val="left"/>
        <w:rPr>
          <w:rFonts w:ascii="Arial Bold" w:eastAsiaTheme="minorHAnsi" w:hAnsi="Arial Bold" w:cs="Cambria"/>
          <w:b/>
          <w:smallCaps/>
          <w:snapToGrid w:val="0"/>
          <w:color w:val="000000"/>
          <w:sz w:val="36"/>
          <w:szCs w:val="20"/>
          <w:lang w:val="en-US" w:eastAsia="en-US"/>
        </w:rPr>
      </w:pPr>
      <w:r>
        <w:br w:type="page"/>
      </w:r>
    </w:p>
    <w:p w:rsidR="009554DD" w:rsidRDefault="009554DD" w:rsidP="008B1ADB">
      <w:pPr>
        <w:pStyle w:val="Heading1"/>
      </w:pPr>
      <w:bookmarkStart w:id="45" w:name="_Toc500676543"/>
      <w:r>
        <w:lastRenderedPageBreak/>
        <w:t>Footwear Requirements</w:t>
      </w:r>
      <w:bookmarkEnd w:id="45"/>
    </w:p>
    <w:p w:rsidR="009554DD" w:rsidRPr="00966FE6" w:rsidRDefault="00435D54" w:rsidP="00435D54">
      <w:pPr>
        <w:rPr>
          <w:rFonts w:eastAsiaTheme="minorHAnsi" w:cs="Arial"/>
          <w:color w:val="000000"/>
          <w:sz w:val="22"/>
          <w:szCs w:val="22"/>
          <w:lang w:eastAsia="en-US"/>
        </w:rPr>
      </w:pPr>
      <w:r w:rsidRPr="00966FE6">
        <w:rPr>
          <w:rFonts w:eastAsiaTheme="minorHAnsi" w:cs="Arial"/>
          <w:color w:val="000000"/>
          <w:sz w:val="22"/>
          <w:szCs w:val="22"/>
          <w:lang w:eastAsia="en-US"/>
        </w:rPr>
        <w:t xml:space="preserve">Under the Work Health and Safety Act 2000 schools must ensure that students are not exposed to health or safety risks while they are on Departmental premises.  </w:t>
      </w:r>
      <w:r w:rsidR="009554DD" w:rsidRPr="00966FE6">
        <w:rPr>
          <w:rFonts w:eastAsiaTheme="minorHAnsi" w:cs="Arial"/>
          <w:color w:val="000000"/>
          <w:sz w:val="22"/>
          <w:szCs w:val="22"/>
          <w:lang w:eastAsia="en-US"/>
        </w:rPr>
        <w:t xml:space="preserve">The school has a duty to require students to wear appropriate footwear so as to avoid injury. </w:t>
      </w:r>
    </w:p>
    <w:p w:rsidR="006F70B6" w:rsidRPr="009554DD" w:rsidRDefault="006F70B6" w:rsidP="00435D54">
      <w:pPr>
        <w:rPr>
          <w:rFonts w:ascii="Calibri" w:eastAsiaTheme="minorHAnsi" w:hAnsi="Calibri" w:cs="Calibri"/>
          <w:color w:val="000000"/>
          <w:lang w:eastAsia="en-US"/>
        </w:rPr>
      </w:pPr>
    </w:p>
    <w:p w:rsidR="009554DD" w:rsidRPr="00966FE6" w:rsidRDefault="00435D54" w:rsidP="00435D54">
      <w:pPr>
        <w:rPr>
          <w:rFonts w:eastAsiaTheme="minorHAnsi" w:cs="Arial"/>
          <w:color w:val="000000"/>
          <w:sz w:val="22"/>
          <w:szCs w:val="22"/>
          <w:lang w:eastAsia="en-US"/>
        </w:rPr>
      </w:pPr>
      <w:bookmarkStart w:id="46" w:name="_Toc500676544"/>
      <w:r w:rsidRPr="00435D54">
        <w:rPr>
          <w:rStyle w:val="Heading2Char"/>
          <w:color w:val="00B0F0"/>
        </w:rPr>
        <w:t>ACCEPTABLE STYLES</w:t>
      </w:r>
      <w:bookmarkEnd w:id="46"/>
      <w:r w:rsidRPr="009554DD">
        <w:rPr>
          <w:rFonts w:ascii="Calibri" w:eastAsiaTheme="minorHAnsi" w:hAnsi="Calibri" w:cs="Calibri"/>
          <w:b/>
          <w:bCs/>
          <w:color w:val="000000"/>
          <w:lang w:eastAsia="en-US"/>
        </w:rPr>
        <w:t xml:space="preserve">: </w:t>
      </w:r>
      <w:r w:rsidRPr="00966FE6">
        <w:rPr>
          <w:rFonts w:eastAsiaTheme="minorHAnsi" w:cs="Arial"/>
          <w:color w:val="000000"/>
          <w:sz w:val="22"/>
          <w:szCs w:val="22"/>
          <w:lang w:eastAsia="en-US"/>
        </w:rPr>
        <w:t xml:space="preserve">The school expects that students wear </w:t>
      </w:r>
      <w:r w:rsidRPr="00966FE6">
        <w:rPr>
          <w:rFonts w:eastAsiaTheme="minorHAnsi" w:cs="Arial"/>
          <w:b/>
          <w:bCs/>
          <w:color w:val="000000"/>
          <w:sz w:val="22"/>
          <w:szCs w:val="22"/>
          <w:lang w:eastAsia="en-US"/>
        </w:rPr>
        <w:t xml:space="preserve">BLACK </w:t>
      </w:r>
      <w:r w:rsidRPr="00966FE6">
        <w:rPr>
          <w:rFonts w:eastAsiaTheme="minorHAnsi" w:cs="Arial"/>
          <w:color w:val="000000"/>
          <w:sz w:val="22"/>
          <w:szCs w:val="22"/>
          <w:lang w:eastAsia="en-US"/>
        </w:rPr>
        <w:t xml:space="preserve">closed in leather, lace-up style shoes.  They must cover the top of the foot and have a non-slip sole.  </w:t>
      </w:r>
      <w:r w:rsidR="009554DD" w:rsidRPr="00966FE6">
        <w:rPr>
          <w:rFonts w:eastAsiaTheme="minorHAnsi" w:cs="Arial"/>
          <w:color w:val="000000"/>
          <w:sz w:val="22"/>
          <w:szCs w:val="22"/>
          <w:lang w:eastAsia="en-US"/>
        </w:rPr>
        <w:t xml:space="preserve">It includes the following types: </w:t>
      </w:r>
    </w:p>
    <w:p w:rsidR="006F70B6" w:rsidRDefault="00454792" w:rsidP="009554DD">
      <w:pPr>
        <w:autoSpaceDE w:val="0"/>
        <w:autoSpaceDN w:val="0"/>
        <w:adjustRightInd w:val="0"/>
        <w:rPr>
          <w:rFonts w:ascii="Calibri" w:eastAsiaTheme="minorHAnsi" w:hAnsi="Calibri" w:cs="Calibri"/>
          <w:color w:val="000000"/>
          <w:sz w:val="23"/>
          <w:szCs w:val="23"/>
          <w:lang w:eastAsia="en-US"/>
        </w:rPr>
      </w:pPr>
      <w:r>
        <w:rPr>
          <w:rFonts w:ascii="Calibri" w:eastAsiaTheme="minorHAnsi" w:hAnsi="Calibri" w:cs="Calibri"/>
          <w:noProof/>
          <w:color w:val="000000"/>
          <w:sz w:val="23"/>
          <w:szCs w:val="23"/>
        </w:rPr>
        <w:drawing>
          <wp:inline distT="0" distB="0" distL="0" distR="0">
            <wp:extent cx="798864" cy="904875"/>
            <wp:effectExtent l="0" t="0" r="1270" b="0"/>
            <wp:docPr id="473" name="Picture 473" descr="C:\Users\adam.mccoy\Desktop\ti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mccoy\Desktop\tick.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99996" cy="906157"/>
                    </a:xfrm>
                    <a:prstGeom prst="rect">
                      <a:avLst/>
                    </a:prstGeom>
                    <a:noFill/>
                    <a:ln>
                      <a:noFill/>
                    </a:ln>
                  </pic:spPr>
                </pic:pic>
              </a:graphicData>
            </a:graphic>
          </wp:inline>
        </w:drawing>
      </w:r>
      <w:r w:rsidR="006F70B6">
        <w:rPr>
          <w:rFonts w:ascii="Calibri" w:eastAsiaTheme="minorHAnsi" w:hAnsi="Calibri" w:cs="Calibri"/>
          <w:color w:val="000000"/>
          <w:sz w:val="23"/>
          <w:szCs w:val="23"/>
          <w:lang w:eastAsia="en-US"/>
        </w:rPr>
        <w:tab/>
      </w:r>
      <w:r>
        <w:rPr>
          <w:rFonts w:ascii="Calibri" w:eastAsiaTheme="minorHAnsi" w:hAnsi="Calibri" w:cs="Calibri"/>
          <w:color w:val="000000"/>
          <w:sz w:val="23"/>
          <w:szCs w:val="23"/>
          <w:lang w:eastAsia="en-US"/>
        </w:rPr>
        <w:tab/>
      </w:r>
      <w:r w:rsidR="006F70B6">
        <w:rPr>
          <w:rFonts w:ascii="Calibri" w:eastAsiaTheme="minorHAnsi" w:hAnsi="Calibri" w:cs="Calibri"/>
          <w:noProof/>
          <w:color w:val="000000"/>
          <w:sz w:val="23"/>
          <w:szCs w:val="23"/>
        </w:rPr>
        <w:drawing>
          <wp:inline distT="0" distB="0" distL="0" distR="0">
            <wp:extent cx="1285687" cy="695325"/>
            <wp:effectExtent l="0" t="0" r="0"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94380" cy="700026"/>
                    </a:xfrm>
                    <a:prstGeom prst="rect">
                      <a:avLst/>
                    </a:prstGeom>
                    <a:noFill/>
                    <a:ln>
                      <a:noFill/>
                    </a:ln>
                  </pic:spPr>
                </pic:pic>
              </a:graphicData>
            </a:graphic>
          </wp:inline>
        </w:drawing>
      </w:r>
      <w:r>
        <w:rPr>
          <w:rFonts w:ascii="Calibri" w:eastAsiaTheme="minorHAnsi" w:hAnsi="Calibri" w:cs="Calibri"/>
          <w:color w:val="000000"/>
          <w:sz w:val="23"/>
          <w:szCs w:val="23"/>
          <w:lang w:eastAsia="en-US"/>
        </w:rPr>
        <w:tab/>
      </w:r>
      <w:r>
        <w:rPr>
          <w:rFonts w:ascii="Calibri" w:eastAsiaTheme="minorHAnsi" w:hAnsi="Calibri" w:cs="Calibri"/>
          <w:color w:val="000000"/>
          <w:sz w:val="23"/>
          <w:szCs w:val="23"/>
          <w:lang w:eastAsia="en-US"/>
        </w:rPr>
        <w:tab/>
      </w:r>
      <w:r w:rsidR="006F70B6">
        <w:rPr>
          <w:rFonts w:ascii="Calibri" w:eastAsiaTheme="minorHAnsi" w:hAnsi="Calibri" w:cs="Calibri"/>
          <w:noProof/>
          <w:color w:val="000000"/>
          <w:sz w:val="23"/>
          <w:szCs w:val="23"/>
        </w:rPr>
        <w:drawing>
          <wp:inline distT="0" distB="0" distL="0" distR="0">
            <wp:extent cx="1600200" cy="1069963"/>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4520" cy="1072852"/>
                    </a:xfrm>
                    <a:prstGeom prst="rect">
                      <a:avLst/>
                    </a:prstGeom>
                    <a:noFill/>
                    <a:ln>
                      <a:noFill/>
                    </a:ln>
                  </pic:spPr>
                </pic:pic>
              </a:graphicData>
            </a:graphic>
          </wp:inline>
        </w:drawing>
      </w:r>
    </w:p>
    <w:p w:rsidR="00DA206E" w:rsidRDefault="00DA206E" w:rsidP="00435D54">
      <w:pPr>
        <w:rPr>
          <w:rFonts w:eastAsiaTheme="minorHAnsi"/>
          <w:b/>
          <w:bCs/>
          <w:i/>
          <w:iCs/>
          <w:lang w:eastAsia="en-US"/>
        </w:rPr>
      </w:pPr>
    </w:p>
    <w:p w:rsidR="00DA206E" w:rsidRDefault="00DA206E" w:rsidP="00435D54">
      <w:pPr>
        <w:rPr>
          <w:rFonts w:eastAsiaTheme="minorHAnsi"/>
          <w:b/>
          <w:bCs/>
          <w:i/>
          <w:iCs/>
          <w:lang w:eastAsia="en-US"/>
        </w:rPr>
      </w:pPr>
    </w:p>
    <w:p w:rsidR="009554DD" w:rsidRPr="00966FE6" w:rsidRDefault="009554DD" w:rsidP="00435D54">
      <w:pPr>
        <w:rPr>
          <w:rFonts w:eastAsiaTheme="minorHAnsi"/>
          <w:sz w:val="22"/>
          <w:szCs w:val="22"/>
          <w:lang w:eastAsia="en-US"/>
        </w:rPr>
      </w:pPr>
      <w:bookmarkStart w:id="47" w:name="_Toc500676545"/>
      <w:r w:rsidRPr="00435D54">
        <w:rPr>
          <w:rStyle w:val="Heading2Char"/>
          <w:color w:val="00B0F0"/>
        </w:rPr>
        <w:t>STYLES THAT ARE NOT ACCEPTABLE</w:t>
      </w:r>
      <w:bookmarkEnd w:id="47"/>
      <w:r w:rsidRPr="00966FE6">
        <w:rPr>
          <w:rFonts w:eastAsiaTheme="minorHAnsi"/>
          <w:b/>
          <w:bCs/>
          <w:i/>
          <w:iCs/>
          <w:sz w:val="22"/>
          <w:szCs w:val="22"/>
          <w:lang w:eastAsia="en-US"/>
        </w:rPr>
        <w:t xml:space="preserve">: </w:t>
      </w:r>
      <w:r w:rsidRPr="00966FE6">
        <w:rPr>
          <w:rFonts w:eastAsiaTheme="minorHAnsi"/>
          <w:sz w:val="22"/>
          <w:szCs w:val="22"/>
          <w:lang w:eastAsia="en-US"/>
        </w:rPr>
        <w:t xml:space="preserve">Students </w:t>
      </w:r>
      <w:r w:rsidRPr="00966FE6">
        <w:rPr>
          <w:rFonts w:eastAsiaTheme="minorHAnsi"/>
          <w:b/>
          <w:bCs/>
          <w:sz w:val="22"/>
          <w:szCs w:val="22"/>
          <w:lang w:eastAsia="en-US"/>
        </w:rPr>
        <w:t xml:space="preserve">MUST NOT </w:t>
      </w:r>
      <w:r w:rsidRPr="00966FE6">
        <w:rPr>
          <w:rFonts w:eastAsiaTheme="minorHAnsi"/>
          <w:sz w:val="22"/>
          <w:szCs w:val="22"/>
          <w:lang w:eastAsia="en-US"/>
        </w:rPr>
        <w:t>wear black soft “ballet” style shoes, open styled shoes, canvas shoes or any similar.</w:t>
      </w:r>
      <w:r w:rsidR="00435D54" w:rsidRPr="00966FE6">
        <w:rPr>
          <w:rFonts w:eastAsiaTheme="minorHAnsi"/>
          <w:sz w:val="22"/>
          <w:szCs w:val="22"/>
          <w:lang w:eastAsia="en-US"/>
        </w:rPr>
        <w:t xml:space="preserve"> </w:t>
      </w:r>
      <w:r w:rsidRPr="00966FE6">
        <w:rPr>
          <w:rFonts w:eastAsiaTheme="minorHAnsi"/>
          <w:sz w:val="22"/>
          <w:szCs w:val="22"/>
          <w:lang w:eastAsia="en-US"/>
        </w:rPr>
        <w:t xml:space="preserve"> It includes those shown below: </w:t>
      </w:r>
    </w:p>
    <w:p w:rsidR="006F70B6" w:rsidRDefault="00454792" w:rsidP="009554DD">
      <w:pPr>
        <w:autoSpaceDE w:val="0"/>
        <w:autoSpaceDN w:val="0"/>
        <w:adjustRightInd w:val="0"/>
        <w:rPr>
          <w:rFonts w:ascii="Calibri" w:eastAsiaTheme="minorHAnsi" w:hAnsi="Calibri" w:cs="Calibri"/>
          <w:color w:val="000000"/>
          <w:sz w:val="23"/>
          <w:szCs w:val="23"/>
          <w:lang w:eastAsia="en-US"/>
        </w:rPr>
      </w:pPr>
      <w:r>
        <w:rPr>
          <w:rFonts w:ascii="Calibri" w:eastAsiaTheme="minorHAnsi" w:hAnsi="Calibri" w:cs="Calibri"/>
          <w:noProof/>
          <w:color w:val="000000"/>
          <w:sz w:val="23"/>
          <w:szCs w:val="23"/>
        </w:rPr>
        <w:drawing>
          <wp:inline distT="0" distB="0" distL="0" distR="0">
            <wp:extent cx="971550" cy="971550"/>
            <wp:effectExtent l="0" t="0" r="0" b="0"/>
            <wp:docPr id="474" name="Picture 474" descr="C:\Users\adam.mccoy\Desktop\cr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am.mccoy\Desktop\cross.jp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r w:rsidR="006F70B6" w:rsidRPr="006F70B6">
        <w:rPr>
          <w:rFonts w:ascii="Calibri" w:eastAsiaTheme="minorHAnsi" w:hAnsi="Calibri" w:cs="Calibri"/>
          <w:color w:val="000000"/>
          <w:sz w:val="23"/>
          <w:szCs w:val="23"/>
          <w:lang w:eastAsia="en-US"/>
        </w:rPr>
        <w:t xml:space="preserve"> </w:t>
      </w:r>
      <w:r w:rsidR="006F70B6">
        <w:rPr>
          <w:rFonts w:ascii="Calibri" w:eastAsiaTheme="minorHAnsi" w:hAnsi="Calibri" w:cs="Calibri"/>
          <w:noProof/>
          <w:color w:val="000000"/>
          <w:sz w:val="23"/>
          <w:szCs w:val="23"/>
        </w:rPr>
        <w:drawing>
          <wp:inline distT="0" distB="0" distL="0" distR="0">
            <wp:extent cx="1393329" cy="1047750"/>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99767" cy="1052591"/>
                    </a:xfrm>
                    <a:prstGeom prst="rect">
                      <a:avLst/>
                    </a:prstGeom>
                    <a:noFill/>
                    <a:ln>
                      <a:noFill/>
                    </a:ln>
                  </pic:spPr>
                </pic:pic>
              </a:graphicData>
            </a:graphic>
          </wp:inline>
        </w:drawing>
      </w:r>
      <w:r w:rsidR="006F70B6" w:rsidRPr="006F70B6">
        <w:rPr>
          <w:rFonts w:ascii="Calibri" w:eastAsiaTheme="minorHAnsi" w:hAnsi="Calibri" w:cs="Calibri"/>
          <w:color w:val="000000"/>
          <w:sz w:val="23"/>
          <w:szCs w:val="23"/>
          <w:lang w:eastAsia="en-US"/>
        </w:rPr>
        <w:t xml:space="preserve"> </w:t>
      </w:r>
      <w:r w:rsidR="00DA206E">
        <w:rPr>
          <w:rFonts w:ascii="Calibri" w:eastAsiaTheme="minorHAnsi" w:hAnsi="Calibri" w:cs="Calibri"/>
          <w:noProof/>
          <w:color w:val="000000"/>
          <w:sz w:val="23"/>
          <w:szCs w:val="23"/>
        </w:rPr>
        <w:drawing>
          <wp:inline distT="0" distB="0" distL="0" distR="0">
            <wp:extent cx="1345476" cy="895350"/>
            <wp:effectExtent l="0" t="0" r="7620" b="0"/>
            <wp:docPr id="469" name="Picture 469" descr="C:\Users\ahiston\Desktop\chuck tay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histon\Desktop\chuck taylor.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349068" cy="897740"/>
                    </a:xfrm>
                    <a:prstGeom prst="rect">
                      <a:avLst/>
                    </a:prstGeom>
                    <a:noFill/>
                    <a:ln>
                      <a:noFill/>
                    </a:ln>
                  </pic:spPr>
                </pic:pic>
              </a:graphicData>
            </a:graphic>
          </wp:inline>
        </w:drawing>
      </w:r>
      <w:r w:rsidR="006F70B6" w:rsidRPr="006F70B6">
        <w:rPr>
          <w:rFonts w:ascii="Calibri" w:eastAsiaTheme="minorHAnsi" w:hAnsi="Calibri" w:cs="Calibri"/>
          <w:color w:val="000000"/>
          <w:sz w:val="23"/>
          <w:szCs w:val="23"/>
          <w:lang w:eastAsia="en-US"/>
        </w:rPr>
        <w:t xml:space="preserve"> </w:t>
      </w:r>
      <w:r w:rsidR="00DA206E">
        <w:rPr>
          <w:rFonts w:ascii="Calibri" w:eastAsiaTheme="minorHAnsi" w:hAnsi="Calibri" w:cs="Calibri"/>
          <w:noProof/>
          <w:color w:val="000000"/>
          <w:sz w:val="23"/>
          <w:szCs w:val="23"/>
        </w:rPr>
        <w:drawing>
          <wp:inline distT="0" distB="0" distL="0" distR="0">
            <wp:extent cx="1565848" cy="1038225"/>
            <wp:effectExtent l="0" t="0" r="0" b="0"/>
            <wp:docPr id="470" name="Picture 470" descr="C:\Users\ahiston\Desktop\ni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histon\Desktop\nike.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567548" cy="1039352"/>
                    </a:xfrm>
                    <a:prstGeom prst="rect">
                      <a:avLst/>
                    </a:prstGeom>
                    <a:noFill/>
                    <a:ln>
                      <a:noFill/>
                    </a:ln>
                  </pic:spPr>
                </pic:pic>
              </a:graphicData>
            </a:graphic>
          </wp:inline>
        </w:drawing>
      </w:r>
    </w:p>
    <w:p w:rsidR="006F70B6" w:rsidRPr="009554DD" w:rsidRDefault="006F70B6" w:rsidP="00435D54">
      <w:pPr>
        <w:rPr>
          <w:rFonts w:eastAsiaTheme="minorHAnsi"/>
          <w:lang w:eastAsia="en-US"/>
        </w:rPr>
      </w:pPr>
    </w:p>
    <w:p w:rsidR="009554DD" w:rsidRPr="00966FE6" w:rsidRDefault="009554DD" w:rsidP="00435D54">
      <w:pPr>
        <w:rPr>
          <w:rFonts w:eastAsiaTheme="minorHAnsi"/>
          <w:sz w:val="22"/>
          <w:szCs w:val="22"/>
          <w:lang w:eastAsia="en-US"/>
        </w:rPr>
      </w:pPr>
      <w:r w:rsidRPr="00966FE6">
        <w:rPr>
          <w:rFonts w:eastAsiaTheme="minorHAnsi"/>
          <w:sz w:val="22"/>
          <w:szCs w:val="22"/>
          <w:lang w:eastAsia="en-US"/>
        </w:rPr>
        <w:t>These footwear requirements are for all school activities including excursions, and mufti days.</w:t>
      </w:r>
      <w:r w:rsidR="00435D54" w:rsidRPr="00966FE6">
        <w:rPr>
          <w:rFonts w:eastAsiaTheme="minorHAnsi"/>
          <w:sz w:val="22"/>
          <w:szCs w:val="22"/>
          <w:lang w:eastAsia="en-US"/>
        </w:rPr>
        <w:t xml:space="preserve"> </w:t>
      </w:r>
      <w:r w:rsidRPr="00966FE6">
        <w:rPr>
          <w:rFonts w:eastAsiaTheme="minorHAnsi"/>
          <w:sz w:val="22"/>
          <w:szCs w:val="22"/>
          <w:lang w:eastAsia="en-US"/>
        </w:rPr>
        <w:t xml:space="preserve"> The schools uniform policy requires ALL students to wear accepta</w:t>
      </w:r>
      <w:r w:rsidR="000631E4" w:rsidRPr="00966FE6">
        <w:rPr>
          <w:rFonts w:eastAsiaTheme="minorHAnsi"/>
          <w:sz w:val="22"/>
          <w:szCs w:val="22"/>
          <w:lang w:eastAsia="en-US"/>
        </w:rPr>
        <w:t xml:space="preserve">ble footwear as outlined above. </w:t>
      </w:r>
    </w:p>
    <w:p w:rsidR="009554DD" w:rsidRDefault="009554DD" w:rsidP="00435D54">
      <w:pPr>
        <w:rPr>
          <w:rFonts w:eastAsiaTheme="minorHAnsi"/>
          <w:highlight w:val="yellow"/>
          <w:lang w:eastAsia="en-US"/>
        </w:rPr>
      </w:pPr>
    </w:p>
    <w:p w:rsidR="00435D54" w:rsidRDefault="00435D54">
      <w:pPr>
        <w:spacing w:after="200" w:line="276" w:lineRule="auto"/>
        <w:rPr>
          <w:rFonts w:ascii="Britannic Bold" w:eastAsiaTheme="minorHAnsi" w:hAnsi="Britannic Bold" w:cstheme="minorBidi"/>
          <w:b/>
          <w:sz w:val="44"/>
          <w:szCs w:val="44"/>
          <w:lang w:eastAsia="en-US"/>
        </w:rPr>
      </w:pPr>
      <w:r>
        <w:rPr>
          <w:rFonts w:ascii="Britannic Bold" w:eastAsiaTheme="minorHAnsi" w:hAnsi="Britannic Bold" w:cstheme="minorBidi"/>
          <w:b/>
          <w:sz w:val="44"/>
          <w:szCs w:val="44"/>
          <w:lang w:eastAsia="en-US"/>
        </w:rPr>
        <w:br w:type="page"/>
      </w:r>
    </w:p>
    <w:p w:rsidR="006F70B6" w:rsidRPr="00966FE6" w:rsidRDefault="006F70B6" w:rsidP="008B1ADB">
      <w:pPr>
        <w:pStyle w:val="Heading1"/>
      </w:pPr>
      <w:bookmarkStart w:id="48" w:name="_Toc500676546"/>
      <w:r w:rsidRPr="00966FE6">
        <w:lastRenderedPageBreak/>
        <w:t>Student Wellbeing</w:t>
      </w:r>
      <w:bookmarkEnd w:id="48"/>
    </w:p>
    <w:p w:rsidR="006F70B6" w:rsidRPr="00966FE6" w:rsidRDefault="006F70B6" w:rsidP="00435D54">
      <w:pPr>
        <w:rPr>
          <w:rFonts w:eastAsiaTheme="minorHAnsi" w:cs="Arial"/>
          <w:sz w:val="22"/>
          <w:szCs w:val="22"/>
          <w:highlight w:val="yellow"/>
          <w:lang w:eastAsia="en-US"/>
        </w:rPr>
      </w:pPr>
    </w:p>
    <w:p w:rsidR="006F70B6" w:rsidRPr="00966FE6" w:rsidRDefault="006F70B6" w:rsidP="00435D54">
      <w:pPr>
        <w:rPr>
          <w:rFonts w:cs="Arial"/>
          <w:sz w:val="22"/>
          <w:szCs w:val="22"/>
          <w:lang w:val="en-US" w:eastAsia="en-US"/>
        </w:rPr>
      </w:pPr>
      <w:r w:rsidRPr="00966FE6">
        <w:rPr>
          <w:rFonts w:cs="Arial"/>
          <w:sz w:val="22"/>
          <w:szCs w:val="22"/>
          <w:lang w:val="en-US" w:eastAsia="en-US"/>
        </w:rPr>
        <w:t>We are committed to providing an education, which enables students to reach their full potential and develop into responsible, tolerant, resilient and independent productive Australian citizens.</w:t>
      </w:r>
    </w:p>
    <w:p w:rsidR="006F70B6" w:rsidRPr="00966FE6" w:rsidRDefault="006F70B6" w:rsidP="00435D54">
      <w:pPr>
        <w:rPr>
          <w:rFonts w:cs="Arial"/>
          <w:sz w:val="22"/>
          <w:szCs w:val="22"/>
          <w:lang w:val="en-US" w:eastAsia="en-US"/>
        </w:rPr>
      </w:pPr>
    </w:p>
    <w:p w:rsidR="006F70B6" w:rsidRPr="00966FE6" w:rsidRDefault="00761744" w:rsidP="00435D54">
      <w:pPr>
        <w:rPr>
          <w:rFonts w:cs="Arial"/>
          <w:sz w:val="22"/>
          <w:szCs w:val="22"/>
          <w:lang w:val="en-US" w:eastAsia="en-US"/>
        </w:rPr>
      </w:pPr>
      <w:r w:rsidRPr="00966FE6">
        <w:rPr>
          <w:rFonts w:cs="Arial"/>
          <w:sz w:val="22"/>
          <w:szCs w:val="22"/>
          <w:lang w:val="en-US" w:eastAsia="en-US"/>
        </w:rPr>
        <w:t>The Wellbeing team reco</w:t>
      </w:r>
      <w:r w:rsidR="006F70B6" w:rsidRPr="00966FE6">
        <w:rPr>
          <w:rFonts w:cs="Arial"/>
          <w:sz w:val="22"/>
          <w:szCs w:val="22"/>
          <w:lang w:val="en-US" w:eastAsia="en-US"/>
        </w:rPr>
        <w:t>gnises and celebrates achievement in all areas of school and community life and provides welfare structures, which meet academic, social, cultural, physical and emotional needs of the school community. We nurture stud</w:t>
      </w:r>
      <w:r w:rsidRPr="00966FE6">
        <w:rPr>
          <w:rFonts w:cs="Arial"/>
          <w:sz w:val="22"/>
          <w:szCs w:val="22"/>
          <w:lang w:val="en-US" w:eastAsia="en-US"/>
        </w:rPr>
        <w:t xml:space="preserve">ents to be responsible and self </w:t>
      </w:r>
      <w:r w:rsidR="006F70B6" w:rsidRPr="00966FE6">
        <w:rPr>
          <w:rFonts w:cs="Arial"/>
          <w:sz w:val="22"/>
          <w:szCs w:val="22"/>
          <w:lang w:val="en-US" w:eastAsia="en-US"/>
        </w:rPr>
        <w:t xml:space="preserve">directed in a happy and safe environment that is conducive to learning. </w:t>
      </w:r>
    </w:p>
    <w:p w:rsidR="006F70B6" w:rsidRPr="00966FE6" w:rsidRDefault="006F70B6" w:rsidP="00435D54">
      <w:pPr>
        <w:rPr>
          <w:rFonts w:cs="Arial"/>
          <w:sz w:val="22"/>
          <w:szCs w:val="22"/>
          <w:lang w:val="en-US" w:eastAsia="en-US"/>
        </w:rPr>
      </w:pPr>
    </w:p>
    <w:p w:rsidR="006F70B6" w:rsidRPr="00966FE6" w:rsidRDefault="006F70B6" w:rsidP="00435D54">
      <w:pPr>
        <w:rPr>
          <w:rFonts w:cs="Arial"/>
          <w:sz w:val="22"/>
          <w:szCs w:val="22"/>
          <w:lang w:val="en-US" w:eastAsia="en-US"/>
        </w:rPr>
      </w:pPr>
    </w:p>
    <w:p w:rsidR="006F70B6" w:rsidRPr="00966FE6" w:rsidRDefault="006F70B6" w:rsidP="00435D54">
      <w:pPr>
        <w:rPr>
          <w:rFonts w:cs="Arial"/>
          <w:sz w:val="22"/>
          <w:szCs w:val="22"/>
          <w:lang w:val="en-US" w:eastAsia="en-US"/>
        </w:rPr>
      </w:pPr>
      <w:r w:rsidRPr="00966FE6">
        <w:rPr>
          <w:rFonts w:cs="Arial"/>
          <w:sz w:val="22"/>
          <w:szCs w:val="22"/>
          <w:lang w:val="en-US" w:eastAsia="en-US"/>
        </w:rPr>
        <w:t>At Miller Technology High School we have identified the following wellbeing needs:</w:t>
      </w:r>
    </w:p>
    <w:p w:rsidR="006F70B6" w:rsidRPr="00966FE6" w:rsidRDefault="006F70B6" w:rsidP="00435D54">
      <w:pPr>
        <w:rPr>
          <w:rFonts w:cs="Arial"/>
          <w:sz w:val="22"/>
          <w:szCs w:val="22"/>
          <w:lang w:val="en-US" w:eastAsia="en-US"/>
        </w:rPr>
      </w:pPr>
    </w:p>
    <w:p w:rsidR="006F70B6" w:rsidRPr="00966FE6" w:rsidRDefault="00761744" w:rsidP="00435D54">
      <w:pPr>
        <w:rPr>
          <w:rFonts w:cs="Arial"/>
          <w:sz w:val="22"/>
          <w:szCs w:val="22"/>
          <w:lang w:val="en-US" w:eastAsia="en-US"/>
        </w:rPr>
      </w:pPr>
      <w:r w:rsidRPr="00966FE6">
        <w:rPr>
          <w:rFonts w:cs="Arial"/>
          <w:sz w:val="22"/>
          <w:szCs w:val="22"/>
          <w:lang w:val="en-US" w:eastAsia="en-US"/>
        </w:rPr>
        <w:t>Sense of security, well</w:t>
      </w:r>
      <w:r w:rsidR="006F70B6" w:rsidRPr="00966FE6">
        <w:rPr>
          <w:rFonts w:cs="Arial"/>
          <w:sz w:val="22"/>
          <w:szCs w:val="22"/>
          <w:lang w:val="en-US" w:eastAsia="en-US"/>
        </w:rPr>
        <w:t>being and safety</w:t>
      </w:r>
    </w:p>
    <w:p w:rsidR="006F70B6" w:rsidRPr="00966FE6" w:rsidRDefault="006F70B6" w:rsidP="00435D54">
      <w:pPr>
        <w:rPr>
          <w:rFonts w:cs="Arial"/>
          <w:sz w:val="22"/>
          <w:szCs w:val="22"/>
          <w:lang w:val="en-US" w:eastAsia="en-US"/>
        </w:rPr>
      </w:pPr>
      <w:r w:rsidRPr="00966FE6">
        <w:rPr>
          <w:rFonts w:cs="Arial"/>
          <w:sz w:val="22"/>
          <w:szCs w:val="22"/>
          <w:lang w:val="en-US" w:eastAsia="en-US"/>
        </w:rPr>
        <w:t>Sense of belonging</w:t>
      </w:r>
    </w:p>
    <w:p w:rsidR="006F70B6" w:rsidRPr="00966FE6" w:rsidRDefault="006F70B6" w:rsidP="00435D54">
      <w:pPr>
        <w:rPr>
          <w:rFonts w:cs="Arial"/>
          <w:sz w:val="22"/>
          <w:szCs w:val="22"/>
          <w:lang w:val="en-US" w:eastAsia="en-US"/>
        </w:rPr>
      </w:pPr>
      <w:r w:rsidRPr="00966FE6">
        <w:rPr>
          <w:rFonts w:cs="Arial"/>
          <w:sz w:val="22"/>
          <w:szCs w:val="22"/>
          <w:lang w:val="en-US" w:eastAsia="en-US"/>
        </w:rPr>
        <w:t>Real need for acceptance and resilience</w:t>
      </w:r>
    </w:p>
    <w:p w:rsidR="006F70B6" w:rsidRPr="00966FE6" w:rsidRDefault="006F70B6" w:rsidP="00435D54">
      <w:pPr>
        <w:rPr>
          <w:rFonts w:cs="Arial"/>
          <w:sz w:val="22"/>
          <w:szCs w:val="22"/>
          <w:lang w:val="en-US" w:eastAsia="en-US"/>
        </w:rPr>
      </w:pPr>
      <w:r w:rsidRPr="00966FE6">
        <w:rPr>
          <w:rFonts w:cs="Arial"/>
          <w:sz w:val="22"/>
          <w:szCs w:val="22"/>
          <w:lang w:val="en-US" w:eastAsia="en-US"/>
        </w:rPr>
        <w:t>Need for achievement and recognition</w:t>
      </w:r>
    </w:p>
    <w:p w:rsidR="006F70B6" w:rsidRPr="00966FE6" w:rsidRDefault="006F70B6" w:rsidP="00435D54">
      <w:pPr>
        <w:rPr>
          <w:rFonts w:cs="Arial"/>
          <w:sz w:val="22"/>
          <w:szCs w:val="22"/>
          <w:lang w:val="en-US" w:eastAsia="en-US"/>
        </w:rPr>
      </w:pPr>
      <w:r w:rsidRPr="00966FE6">
        <w:rPr>
          <w:rFonts w:cs="Arial"/>
          <w:sz w:val="22"/>
          <w:szCs w:val="22"/>
          <w:lang w:val="en-US" w:eastAsia="en-US"/>
        </w:rPr>
        <w:t xml:space="preserve">Inclusive </w:t>
      </w:r>
    </w:p>
    <w:p w:rsidR="006F70B6" w:rsidRPr="00966FE6" w:rsidRDefault="006F70B6" w:rsidP="00435D54">
      <w:pPr>
        <w:rPr>
          <w:rFonts w:cs="Arial"/>
          <w:sz w:val="22"/>
          <w:szCs w:val="22"/>
          <w:lang w:val="en-US" w:eastAsia="en-US"/>
        </w:rPr>
      </w:pPr>
    </w:p>
    <w:p w:rsidR="006F70B6" w:rsidRPr="00966FE6" w:rsidRDefault="006F70B6" w:rsidP="00435D54">
      <w:pPr>
        <w:rPr>
          <w:rFonts w:cs="Arial"/>
          <w:sz w:val="22"/>
          <w:szCs w:val="22"/>
          <w:lang w:val="en-US" w:eastAsia="en-US"/>
        </w:rPr>
      </w:pPr>
      <w:r w:rsidRPr="00966FE6">
        <w:rPr>
          <w:rFonts w:cs="Arial"/>
          <w:sz w:val="22"/>
          <w:szCs w:val="22"/>
          <w:lang w:val="en-US" w:eastAsia="en-US"/>
        </w:rPr>
        <w:t>The goals of the wellbeing team are to:</w:t>
      </w:r>
    </w:p>
    <w:p w:rsidR="006F70B6" w:rsidRPr="00966FE6" w:rsidRDefault="006F70B6" w:rsidP="00435D54">
      <w:pPr>
        <w:rPr>
          <w:rFonts w:cs="Arial"/>
          <w:sz w:val="22"/>
          <w:szCs w:val="22"/>
          <w:lang w:val="en-US" w:eastAsia="en-US"/>
        </w:rPr>
      </w:pP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Enhance students’ self esteem</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Develop students’ self-discipline and self-control</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Enable students to be on-task with their learning</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Build respect, tolerance and the celebration of difference</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Encourage accountability for b</w:t>
      </w:r>
      <w:r w:rsidR="00761744" w:rsidRPr="00966FE6">
        <w:rPr>
          <w:rFonts w:cs="Arial"/>
          <w:sz w:val="22"/>
          <w:szCs w:val="22"/>
          <w:lang w:val="en-US" w:eastAsia="en-US"/>
        </w:rPr>
        <w:t>ehaviou</w:t>
      </w:r>
      <w:r w:rsidRPr="00966FE6">
        <w:rPr>
          <w:rFonts w:cs="Arial"/>
          <w:sz w:val="22"/>
          <w:szCs w:val="22"/>
          <w:lang w:val="en-US" w:eastAsia="en-US"/>
        </w:rPr>
        <w:t>r</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Encourage</w:t>
      </w:r>
      <w:r w:rsidR="00761744" w:rsidRPr="00966FE6">
        <w:rPr>
          <w:rFonts w:cs="Arial"/>
          <w:sz w:val="22"/>
          <w:szCs w:val="22"/>
          <w:lang w:val="en-US" w:eastAsia="en-US"/>
        </w:rPr>
        <w:t xml:space="preserve"> individual students to recognis</w:t>
      </w:r>
      <w:r w:rsidRPr="00966FE6">
        <w:rPr>
          <w:rFonts w:cs="Arial"/>
          <w:sz w:val="22"/>
          <w:szCs w:val="22"/>
          <w:lang w:val="en-US" w:eastAsia="en-US"/>
        </w:rPr>
        <w:t>e and respect the rights of others</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Affirm cooperation as well as responsible independence in learning</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Promote the values of honesty, fairness, respect for others</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Enable rational conflict resolution</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 xml:space="preserve">Enhance fellow staffs’ self esteem </w:t>
      </w:r>
    </w:p>
    <w:p w:rsidR="006F70B6" w:rsidRPr="00966FE6" w:rsidRDefault="006F70B6" w:rsidP="00435D54">
      <w:pPr>
        <w:pStyle w:val="ListParagraph"/>
        <w:numPr>
          <w:ilvl w:val="0"/>
          <w:numId w:val="26"/>
        </w:numPr>
        <w:rPr>
          <w:rFonts w:cs="Arial"/>
          <w:sz w:val="22"/>
          <w:szCs w:val="22"/>
          <w:lang w:val="en-US" w:eastAsia="en-US"/>
        </w:rPr>
      </w:pPr>
      <w:r w:rsidRPr="00966FE6">
        <w:rPr>
          <w:rFonts w:cs="Arial"/>
          <w:sz w:val="22"/>
          <w:szCs w:val="22"/>
          <w:lang w:val="en-US" w:eastAsia="en-US"/>
        </w:rPr>
        <w:t>Engage students in significant learning that will promote lifelong learning skills and will enable them to be positive members of the school and wider community to become effective global citizens</w:t>
      </w:r>
    </w:p>
    <w:p w:rsidR="006266FC" w:rsidRDefault="006266FC" w:rsidP="009554DD">
      <w:pPr>
        <w:autoSpaceDE w:val="0"/>
        <w:autoSpaceDN w:val="0"/>
        <w:adjustRightInd w:val="0"/>
        <w:rPr>
          <w:rFonts w:eastAsiaTheme="minorHAnsi" w:cs="Calibri"/>
          <w:sz w:val="23"/>
          <w:szCs w:val="23"/>
          <w:highlight w:val="yellow"/>
          <w:lang w:eastAsia="en-US"/>
        </w:rPr>
      </w:pPr>
    </w:p>
    <w:p w:rsidR="00454792" w:rsidRDefault="00454792" w:rsidP="009554DD">
      <w:pPr>
        <w:autoSpaceDE w:val="0"/>
        <w:autoSpaceDN w:val="0"/>
        <w:adjustRightInd w:val="0"/>
        <w:rPr>
          <w:rFonts w:eastAsiaTheme="minorHAnsi" w:cs="Calibri"/>
          <w:sz w:val="23"/>
          <w:szCs w:val="23"/>
          <w:highlight w:val="yellow"/>
          <w:lang w:eastAsia="en-US"/>
        </w:rPr>
      </w:pPr>
    </w:p>
    <w:p w:rsidR="00435D54" w:rsidRDefault="00435D54">
      <w:pPr>
        <w:spacing w:after="200" w:line="276" w:lineRule="auto"/>
        <w:rPr>
          <w:rFonts w:ascii="Arial Black" w:hAnsi="Arial Black"/>
          <w:color w:val="FF0000"/>
          <w:sz w:val="32"/>
          <w:szCs w:val="32"/>
          <w:u w:val="single"/>
          <w:lang w:val="en-US" w:eastAsia="en-US"/>
        </w:rPr>
      </w:pPr>
      <w:r>
        <w:rPr>
          <w:rFonts w:ascii="Arial Black" w:hAnsi="Arial Black"/>
          <w:color w:val="FF0000"/>
          <w:sz w:val="32"/>
          <w:szCs w:val="32"/>
          <w:u w:val="single"/>
          <w:lang w:val="en-US" w:eastAsia="en-US"/>
        </w:rPr>
        <w:br w:type="page"/>
      </w:r>
    </w:p>
    <w:p w:rsidR="006266FC" w:rsidRPr="00435D54" w:rsidRDefault="006266FC" w:rsidP="008B1ADB">
      <w:pPr>
        <w:pStyle w:val="Heading1"/>
      </w:pPr>
      <w:bookmarkStart w:id="49" w:name="_Toc500676547"/>
      <w:r w:rsidRPr="00435D54">
        <w:lastRenderedPageBreak/>
        <w:t>Anti-Bullying Plan</w:t>
      </w:r>
      <w:bookmarkEnd w:id="49"/>
    </w:p>
    <w:p w:rsidR="006266FC" w:rsidRPr="00435D54" w:rsidRDefault="006266FC" w:rsidP="00E44AC5">
      <w:pPr>
        <w:pStyle w:val="Heading2"/>
        <w:rPr>
          <w:lang w:val="en-US" w:eastAsia="en-US"/>
        </w:rPr>
      </w:pPr>
      <w:bookmarkStart w:id="50" w:name="_Toc500676548"/>
      <w:r w:rsidRPr="00435D54">
        <w:rPr>
          <w:lang w:val="en-US" w:eastAsia="en-US"/>
        </w:rPr>
        <w:t>POLICY STATEMENT</w:t>
      </w:r>
      <w:bookmarkEnd w:id="50"/>
    </w:p>
    <w:p w:rsidR="006266FC" w:rsidRPr="00435D54" w:rsidRDefault="006266FC" w:rsidP="006266FC">
      <w:pPr>
        <w:rPr>
          <w:rFonts w:cs="Arial"/>
          <w:b/>
          <w:lang w:val="en-US" w:eastAsia="en-US"/>
        </w:rPr>
      </w:pPr>
    </w:p>
    <w:p w:rsidR="006266FC" w:rsidRPr="00435D54" w:rsidRDefault="006266FC" w:rsidP="006266FC">
      <w:pPr>
        <w:rPr>
          <w:rFonts w:cs="Arial"/>
          <w:b/>
          <w:lang w:val="en-US" w:eastAsia="en-US"/>
        </w:rPr>
      </w:pPr>
      <w:r w:rsidRPr="00435D54">
        <w:rPr>
          <w:rFonts w:cs="Arial"/>
          <w:b/>
          <w:lang w:val="en-US" w:eastAsia="en-US"/>
        </w:rPr>
        <w:t>It is the policy of this school that bullying will not be tolerated.</w:t>
      </w:r>
    </w:p>
    <w:p w:rsidR="006266FC" w:rsidRPr="00435D54" w:rsidRDefault="006266FC" w:rsidP="006266FC">
      <w:pPr>
        <w:rPr>
          <w:rFonts w:cs="Arial"/>
          <w:b/>
          <w:lang w:val="en-US" w:eastAsia="en-US"/>
        </w:rPr>
      </w:pPr>
    </w:p>
    <w:p w:rsidR="006266FC" w:rsidRPr="00435D54" w:rsidRDefault="006266FC" w:rsidP="006266FC">
      <w:pPr>
        <w:autoSpaceDE w:val="0"/>
        <w:autoSpaceDN w:val="0"/>
        <w:adjustRightInd w:val="0"/>
        <w:rPr>
          <w:rFonts w:cs="Arial"/>
        </w:rPr>
      </w:pPr>
      <w:r w:rsidRPr="00435D54">
        <w:rPr>
          <w:rFonts w:cs="Arial"/>
          <w:lang w:val="en-US" w:eastAsia="en-US"/>
        </w:rPr>
        <w:t>Miller Technology High School is a safe, supportive and respectful teaching and learning community that promotes student well-being. Student safety and wellbeing is a pre-requisite for effective teaching and learning.</w:t>
      </w:r>
      <w:r w:rsidRPr="00435D54">
        <w:rPr>
          <w:rFonts w:cs="Arial"/>
        </w:rPr>
        <w:t xml:space="preserve"> </w:t>
      </w:r>
      <w:r w:rsidR="00435D54" w:rsidRPr="00435D54">
        <w:rPr>
          <w:rFonts w:cs="Arial"/>
        </w:rPr>
        <w:t>The aim of the policy is to empower the whole school community to recognise and respond appropriately to bullying and harassment and to contribute to the general health and well-being of all members of the school community.</w:t>
      </w:r>
      <w:r w:rsidR="00435D54" w:rsidRPr="00435D54">
        <w:rPr>
          <w:rFonts w:cs="Arial"/>
          <w:lang w:val="en-US" w:eastAsia="en-US"/>
        </w:rPr>
        <w:t xml:space="preserve"> </w:t>
      </w:r>
      <w:r w:rsidR="00435D54">
        <w:rPr>
          <w:rFonts w:cs="Arial"/>
          <w:lang w:val="en-US" w:eastAsia="en-US"/>
        </w:rPr>
        <w:t xml:space="preserve"> </w:t>
      </w:r>
      <w:r w:rsidRPr="00435D54">
        <w:rPr>
          <w:rFonts w:cs="Arial"/>
          <w:lang w:val="en-US" w:eastAsia="en-US"/>
        </w:rPr>
        <w:t xml:space="preserve">This is reinforced continuously through the schools code of conduct and six student strengths. Therefore, a zero tolerance approach has been adopted at Miller Technology High School. </w:t>
      </w:r>
    </w:p>
    <w:p w:rsidR="006266FC" w:rsidRPr="00435D54" w:rsidRDefault="006266FC" w:rsidP="006266FC">
      <w:pPr>
        <w:rPr>
          <w:rFonts w:cs="Arial"/>
          <w:lang w:val="en-US" w:eastAsia="en-US"/>
        </w:rPr>
      </w:pPr>
    </w:p>
    <w:p w:rsidR="006266FC" w:rsidRPr="00435D54" w:rsidRDefault="006266FC" w:rsidP="00E44AC5">
      <w:pPr>
        <w:pStyle w:val="Heading2"/>
        <w:rPr>
          <w:lang w:val="en-US" w:eastAsia="en-US"/>
        </w:rPr>
      </w:pPr>
      <w:bookmarkStart w:id="51" w:name="_Toc500676549"/>
      <w:r w:rsidRPr="00435D54">
        <w:rPr>
          <w:lang w:val="en-US" w:eastAsia="en-US"/>
        </w:rPr>
        <w:t>DEFINING BULLYING</w:t>
      </w:r>
      <w:bookmarkEnd w:id="51"/>
    </w:p>
    <w:p w:rsidR="006266FC" w:rsidRPr="006266FC" w:rsidRDefault="006266FC" w:rsidP="006266FC">
      <w:pPr>
        <w:rPr>
          <w:rFonts w:cs="Arial"/>
          <w:lang w:val="en-US" w:eastAsia="en-US"/>
        </w:rPr>
      </w:pPr>
      <w:r w:rsidRPr="006266FC">
        <w:rPr>
          <w:rFonts w:cs="Arial"/>
          <w:lang w:val="en-US" w:eastAsia="en-US"/>
        </w:rPr>
        <w:t xml:space="preserve"> </w:t>
      </w:r>
    </w:p>
    <w:p w:rsidR="006266FC" w:rsidRPr="006266FC" w:rsidRDefault="006266FC" w:rsidP="002A5DD4">
      <w:pPr>
        <w:autoSpaceDE w:val="0"/>
        <w:autoSpaceDN w:val="0"/>
        <w:adjustRightInd w:val="0"/>
        <w:rPr>
          <w:rFonts w:cs="Arial"/>
          <w:bCs/>
        </w:rPr>
      </w:pPr>
      <w:r w:rsidRPr="006266FC">
        <w:rPr>
          <w:rFonts w:cs="Arial"/>
          <w:lang w:val="en-US" w:eastAsia="en-US"/>
        </w:rPr>
        <w:t xml:space="preserve">We define bullying as </w:t>
      </w:r>
      <w:r w:rsidRPr="006266FC">
        <w:rPr>
          <w:rFonts w:cs="Arial"/>
          <w:color w:val="000000"/>
          <w:lang w:val="en-US" w:eastAsia="en-US"/>
        </w:rPr>
        <w:t xml:space="preserve">repeated oppression, verbal, psychological or physical attacks, of a less powerful person by a more powerful person. Bullying is when someone, or a group of people, upset or create a risk to another person's health and safety or their property, reputation, social acceptance or sense of </w:t>
      </w:r>
      <w:r w:rsidR="001B303F" w:rsidRPr="006266FC">
        <w:rPr>
          <w:rFonts w:cs="Arial"/>
          <w:color w:val="000000"/>
          <w:lang w:val="en-US" w:eastAsia="en-US"/>
        </w:rPr>
        <w:t>self-worth</w:t>
      </w:r>
      <w:r w:rsidRPr="006266FC">
        <w:rPr>
          <w:rFonts w:cs="Arial"/>
          <w:color w:val="000000"/>
          <w:lang w:val="en-US" w:eastAsia="en-US"/>
        </w:rPr>
        <w:t>.</w:t>
      </w:r>
      <w:r w:rsidRPr="006266FC">
        <w:rPr>
          <w:rFonts w:cs="Arial"/>
          <w:color w:val="008000"/>
          <w:lang w:val="en-US" w:eastAsia="en-US"/>
        </w:rPr>
        <w:br/>
      </w:r>
      <w:r w:rsidRPr="006266FC">
        <w:rPr>
          <w:rFonts w:cs="Arial"/>
          <w:bCs/>
        </w:rPr>
        <w:t>Bullying behaviour can be:</w:t>
      </w:r>
    </w:p>
    <w:p w:rsidR="006266FC" w:rsidRPr="006266FC" w:rsidRDefault="006266FC" w:rsidP="002A5DD4">
      <w:pPr>
        <w:autoSpaceDE w:val="0"/>
        <w:autoSpaceDN w:val="0"/>
        <w:adjustRightInd w:val="0"/>
        <w:rPr>
          <w:rFonts w:cs="Arial"/>
        </w:rPr>
      </w:pPr>
      <w:r w:rsidRPr="006266FC">
        <w:rPr>
          <w:rFonts w:cs="Arial"/>
          <w:b/>
          <w:bCs/>
        </w:rPr>
        <w:t>Verbal</w:t>
      </w:r>
      <w:r w:rsidRPr="006266FC">
        <w:rPr>
          <w:rFonts w:cs="Arial"/>
          <w:bCs/>
        </w:rPr>
        <w:t xml:space="preserve"> </w:t>
      </w:r>
      <w:r w:rsidRPr="006266FC">
        <w:rPr>
          <w:rFonts w:cs="Arial"/>
        </w:rPr>
        <w:t>eg name calling, teasing, abuse, putdowns, sarcasm, insults, threats</w:t>
      </w:r>
    </w:p>
    <w:p w:rsidR="006266FC" w:rsidRPr="006266FC" w:rsidRDefault="006266FC" w:rsidP="002A5DD4">
      <w:pPr>
        <w:autoSpaceDE w:val="0"/>
        <w:autoSpaceDN w:val="0"/>
        <w:adjustRightInd w:val="0"/>
        <w:rPr>
          <w:rFonts w:cs="Arial"/>
        </w:rPr>
      </w:pPr>
      <w:r w:rsidRPr="006266FC">
        <w:rPr>
          <w:rFonts w:cs="Arial"/>
          <w:b/>
        </w:rPr>
        <w:t>P</w:t>
      </w:r>
      <w:r w:rsidRPr="006266FC">
        <w:rPr>
          <w:rFonts w:cs="Arial"/>
          <w:b/>
          <w:bCs/>
        </w:rPr>
        <w:t>hysical</w:t>
      </w:r>
      <w:r w:rsidRPr="006266FC">
        <w:rPr>
          <w:rFonts w:cs="Arial"/>
          <w:bCs/>
        </w:rPr>
        <w:t xml:space="preserve"> </w:t>
      </w:r>
      <w:r w:rsidRPr="006266FC">
        <w:rPr>
          <w:rFonts w:cs="Arial"/>
        </w:rPr>
        <w:t>eg hitting, punching, kicking, scratching, tripping, spitting</w:t>
      </w:r>
    </w:p>
    <w:p w:rsidR="006266FC" w:rsidRPr="006266FC" w:rsidRDefault="006266FC" w:rsidP="002A5DD4">
      <w:pPr>
        <w:autoSpaceDE w:val="0"/>
        <w:autoSpaceDN w:val="0"/>
        <w:adjustRightInd w:val="0"/>
        <w:rPr>
          <w:rFonts w:cs="Arial"/>
        </w:rPr>
      </w:pPr>
      <w:r w:rsidRPr="006266FC">
        <w:rPr>
          <w:rFonts w:cs="Arial"/>
          <w:b/>
        </w:rPr>
        <w:t>S</w:t>
      </w:r>
      <w:r w:rsidRPr="006266FC">
        <w:rPr>
          <w:rFonts w:cs="Arial"/>
          <w:b/>
          <w:bCs/>
        </w:rPr>
        <w:t>ocial</w:t>
      </w:r>
      <w:r w:rsidRPr="006266FC">
        <w:rPr>
          <w:rFonts w:cs="Arial"/>
          <w:bCs/>
        </w:rPr>
        <w:t xml:space="preserve"> </w:t>
      </w:r>
      <w:r w:rsidRPr="006266FC">
        <w:rPr>
          <w:rFonts w:cs="Arial"/>
        </w:rPr>
        <w:t>eg ignoring, excluding, ostracising, alienating, making inappropriate gestures</w:t>
      </w:r>
    </w:p>
    <w:p w:rsidR="006266FC" w:rsidRPr="006266FC" w:rsidRDefault="006266FC" w:rsidP="002A5DD4">
      <w:pPr>
        <w:autoSpaceDE w:val="0"/>
        <w:autoSpaceDN w:val="0"/>
        <w:adjustRightInd w:val="0"/>
        <w:rPr>
          <w:rFonts w:cs="Arial"/>
        </w:rPr>
      </w:pPr>
      <w:r w:rsidRPr="006266FC">
        <w:rPr>
          <w:rFonts w:cs="Arial"/>
          <w:b/>
        </w:rPr>
        <w:t>P</w:t>
      </w:r>
      <w:r w:rsidRPr="006266FC">
        <w:rPr>
          <w:rFonts w:cs="Arial"/>
          <w:b/>
          <w:bCs/>
        </w:rPr>
        <w:t>sychological</w:t>
      </w:r>
      <w:r w:rsidRPr="006266FC">
        <w:rPr>
          <w:rFonts w:cs="Arial"/>
          <w:bCs/>
        </w:rPr>
        <w:t xml:space="preserve"> </w:t>
      </w:r>
      <w:r w:rsidRPr="006266FC">
        <w:rPr>
          <w:rFonts w:cs="Arial"/>
        </w:rPr>
        <w:t>eg spreading rumours, dirty looks, hiding or damaging possessions, malicious SMS and email messages, inappropriate use of camera phones, inappropriate use of social networking sites i</w:t>
      </w:r>
      <w:r w:rsidR="00DE79B7">
        <w:rPr>
          <w:rFonts w:cs="Arial"/>
        </w:rPr>
        <w:t>ncluding Facebook, Msn, T</w:t>
      </w:r>
      <w:r w:rsidRPr="006266FC">
        <w:rPr>
          <w:rFonts w:cs="Arial"/>
        </w:rPr>
        <w:t>witter.</w:t>
      </w:r>
    </w:p>
    <w:p w:rsidR="006266FC" w:rsidRPr="006266FC" w:rsidRDefault="006266FC" w:rsidP="006266FC">
      <w:pPr>
        <w:autoSpaceDE w:val="0"/>
        <w:autoSpaceDN w:val="0"/>
        <w:adjustRightInd w:val="0"/>
        <w:rPr>
          <w:rFonts w:cs="Arial"/>
        </w:rPr>
      </w:pPr>
    </w:p>
    <w:p w:rsidR="006266FC" w:rsidRPr="00435D54" w:rsidRDefault="006266FC" w:rsidP="00E44AC5">
      <w:pPr>
        <w:pStyle w:val="Heading2"/>
      </w:pPr>
      <w:bookmarkStart w:id="52" w:name="_Toc500676550"/>
      <w:r w:rsidRPr="00435D54">
        <w:t>CYBER BULLYING</w:t>
      </w:r>
      <w:bookmarkEnd w:id="52"/>
    </w:p>
    <w:p w:rsidR="00240218" w:rsidRDefault="00240218" w:rsidP="006266FC">
      <w:pPr>
        <w:autoSpaceDE w:val="0"/>
        <w:autoSpaceDN w:val="0"/>
        <w:adjustRightInd w:val="0"/>
        <w:rPr>
          <w:rFonts w:cs="Arial"/>
        </w:rPr>
      </w:pPr>
    </w:p>
    <w:p w:rsidR="006266FC" w:rsidRDefault="00435D54" w:rsidP="006266FC">
      <w:pPr>
        <w:autoSpaceDE w:val="0"/>
        <w:autoSpaceDN w:val="0"/>
        <w:adjustRightInd w:val="0"/>
        <w:rPr>
          <w:rFonts w:cs="Arial"/>
        </w:rPr>
      </w:pPr>
      <w:r w:rsidRPr="006266FC">
        <w:rPr>
          <w:rFonts w:cs="Arial"/>
        </w:rPr>
        <w:t xml:space="preserve">Cyber bullying is an intentional, repeated behaviour by an individual or group to cause distress or undue pressure to others using technology. </w:t>
      </w:r>
      <w:r>
        <w:rPr>
          <w:rFonts w:cs="Arial"/>
        </w:rPr>
        <w:t xml:space="preserve"> </w:t>
      </w:r>
      <w:r w:rsidRPr="006266FC">
        <w:rPr>
          <w:rFonts w:cs="Arial"/>
        </w:rPr>
        <w:t xml:space="preserve">Today’s technology allows children to communicate instantly with others in both positive and negative ways. </w:t>
      </w:r>
      <w:r>
        <w:rPr>
          <w:rFonts w:cs="Arial"/>
        </w:rPr>
        <w:t xml:space="preserve"> </w:t>
      </w:r>
      <w:r w:rsidRPr="006266FC">
        <w:rPr>
          <w:rFonts w:cs="Arial"/>
        </w:rPr>
        <w:t xml:space="preserve">Cyber-bullying includes all communications that seek to threaten, humiliate, intimidate, control or put another person or persons down. </w:t>
      </w:r>
      <w:r>
        <w:rPr>
          <w:rFonts w:cs="Arial"/>
        </w:rPr>
        <w:t xml:space="preserve"> </w:t>
      </w:r>
      <w:r w:rsidR="006266FC" w:rsidRPr="006266FC">
        <w:rPr>
          <w:rFonts w:cs="Arial"/>
        </w:rPr>
        <w:t>Cyber bullying can be carried out through an internet service such as:</w:t>
      </w:r>
    </w:p>
    <w:p w:rsidR="00435D54" w:rsidRPr="006266FC" w:rsidRDefault="00435D54" w:rsidP="006266FC">
      <w:pPr>
        <w:autoSpaceDE w:val="0"/>
        <w:autoSpaceDN w:val="0"/>
        <w:adjustRightInd w:val="0"/>
        <w:rPr>
          <w:rFonts w:cs="Arial"/>
        </w:rPr>
      </w:pPr>
    </w:p>
    <w:p w:rsidR="006266FC" w:rsidRPr="006266FC" w:rsidRDefault="006266FC" w:rsidP="006266FC">
      <w:pPr>
        <w:widowControl w:val="0"/>
        <w:numPr>
          <w:ilvl w:val="0"/>
          <w:numId w:val="8"/>
        </w:numPr>
        <w:autoSpaceDE w:val="0"/>
        <w:autoSpaceDN w:val="0"/>
        <w:adjustRightInd w:val="0"/>
        <w:rPr>
          <w:rFonts w:cs="Arial"/>
        </w:rPr>
      </w:pPr>
      <w:r w:rsidRPr="006266FC">
        <w:rPr>
          <w:rFonts w:cs="Arial"/>
        </w:rPr>
        <w:t>email</w:t>
      </w:r>
    </w:p>
    <w:p w:rsidR="006266FC" w:rsidRPr="006266FC" w:rsidRDefault="006266FC" w:rsidP="006266FC">
      <w:pPr>
        <w:widowControl w:val="0"/>
        <w:numPr>
          <w:ilvl w:val="0"/>
          <w:numId w:val="8"/>
        </w:numPr>
        <w:autoSpaceDE w:val="0"/>
        <w:autoSpaceDN w:val="0"/>
        <w:adjustRightInd w:val="0"/>
        <w:rPr>
          <w:rFonts w:cs="Arial"/>
        </w:rPr>
      </w:pPr>
      <w:r w:rsidRPr="006266FC">
        <w:rPr>
          <w:rFonts w:cs="Arial"/>
        </w:rPr>
        <w:t>chat room</w:t>
      </w:r>
    </w:p>
    <w:p w:rsidR="006266FC" w:rsidRPr="006266FC" w:rsidRDefault="006266FC" w:rsidP="006266FC">
      <w:pPr>
        <w:widowControl w:val="0"/>
        <w:numPr>
          <w:ilvl w:val="0"/>
          <w:numId w:val="8"/>
        </w:numPr>
        <w:autoSpaceDE w:val="0"/>
        <w:autoSpaceDN w:val="0"/>
        <w:adjustRightInd w:val="0"/>
        <w:rPr>
          <w:rFonts w:cs="Arial"/>
        </w:rPr>
      </w:pPr>
      <w:r w:rsidRPr="006266FC">
        <w:rPr>
          <w:rFonts w:cs="Arial"/>
        </w:rPr>
        <w:t>discussion group or forum</w:t>
      </w:r>
    </w:p>
    <w:p w:rsidR="006266FC" w:rsidRPr="006266FC" w:rsidRDefault="006266FC" w:rsidP="006266FC">
      <w:pPr>
        <w:widowControl w:val="0"/>
        <w:numPr>
          <w:ilvl w:val="0"/>
          <w:numId w:val="8"/>
        </w:numPr>
        <w:autoSpaceDE w:val="0"/>
        <w:autoSpaceDN w:val="0"/>
        <w:adjustRightInd w:val="0"/>
        <w:rPr>
          <w:rFonts w:eastAsia="ZapfDingbats" w:cs="Arial"/>
        </w:rPr>
      </w:pPr>
      <w:r w:rsidRPr="006266FC">
        <w:rPr>
          <w:rFonts w:cs="Arial"/>
        </w:rPr>
        <w:t>instant messaging</w:t>
      </w:r>
      <w:r w:rsidRPr="006266FC">
        <w:rPr>
          <w:rFonts w:eastAsia="ZapfDingbats" w:cs="Arial"/>
        </w:rPr>
        <w:t xml:space="preserve"> </w:t>
      </w:r>
    </w:p>
    <w:p w:rsidR="00435D54" w:rsidRDefault="006266FC" w:rsidP="006266FC">
      <w:pPr>
        <w:widowControl w:val="0"/>
        <w:numPr>
          <w:ilvl w:val="0"/>
          <w:numId w:val="8"/>
        </w:numPr>
        <w:autoSpaceDE w:val="0"/>
        <w:autoSpaceDN w:val="0"/>
        <w:adjustRightInd w:val="0"/>
        <w:rPr>
          <w:rFonts w:eastAsia="ZapfDingbats" w:cs="Arial"/>
        </w:rPr>
      </w:pPr>
      <w:r w:rsidRPr="006266FC">
        <w:rPr>
          <w:rFonts w:eastAsia="ZapfDingbats" w:cs="Arial"/>
        </w:rPr>
        <w:t>social networking websites such as Beb</w:t>
      </w:r>
      <w:r w:rsidR="0094233D">
        <w:rPr>
          <w:rFonts w:eastAsia="ZapfDingbats" w:cs="Arial"/>
        </w:rPr>
        <w:t>o, Facebook, MySpace or YouTube</w:t>
      </w:r>
    </w:p>
    <w:p w:rsidR="006266FC" w:rsidRPr="00435D54" w:rsidRDefault="006266FC" w:rsidP="006266FC">
      <w:pPr>
        <w:widowControl w:val="0"/>
        <w:numPr>
          <w:ilvl w:val="0"/>
          <w:numId w:val="8"/>
        </w:numPr>
        <w:autoSpaceDE w:val="0"/>
        <w:autoSpaceDN w:val="0"/>
        <w:adjustRightInd w:val="0"/>
        <w:rPr>
          <w:rFonts w:eastAsia="ZapfDingbats" w:cs="Arial"/>
        </w:rPr>
      </w:pPr>
      <w:r w:rsidRPr="00435D54">
        <w:rPr>
          <w:rFonts w:eastAsia="ZapfDingbats" w:cs="Arial"/>
        </w:rPr>
        <w:t>Cyber-bullying can also include bullying through mobile phones by:</w:t>
      </w:r>
    </w:p>
    <w:p w:rsidR="006266FC" w:rsidRPr="006266FC" w:rsidRDefault="006266FC" w:rsidP="006266FC">
      <w:pPr>
        <w:widowControl w:val="0"/>
        <w:numPr>
          <w:ilvl w:val="0"/>
          <w:numId w:val="8"/>
        </w:numPr>
        <w:autoSpaceDE w:val="0"/>
        <w:autoSpaceDN w:val="0"/>
        <w:adjustRightInd w:val="0"/>
        <w:rPr>
          <w:rFonts w:eastAsia="ZapfDingbats" w:cs="Arial"/>
        </w:rPr>
      </w:pPr>
      <w:r w:rsidRPr="006266FC">
        <w:rPr>
          <w:rFonts w:eastAsia="ZapfDingbats" w:cs="Arial"/>
        </w:rPr>
        <w:t>text and picture messaging</w:t>
      </w:r>
    </w:p>
    <w:p w:rsidR="006266FC" w:rsidRPr="006266FC" w:rsidRDefault="006266FC" w:rsidP="006266FC">
      <w:pPr>
        <w:widowControl w:val="0"/>
        <w:numPr>
          <w:ilvl w:val="0"/>
          <w:numId w:val="8"/>
        </w:numPr>
        <w:autoSpaceDE w:val="0"/>
        <w:autoSpaceDN w:val="0"/>
        <w:adjustRightInd w:val="0"/>
        <w:rPr>
          <w:rFonts w:eastAsia="ZapfDingbats" w:cs="Arial"/>
        </w:rPr>
      </w:pPr>
      <w:r w:rsidRPr="006266FC">
        <w:rPr>
          <w:rFonts w:eastAsia="ZapfDingbats" w:cs="Arial"/>
        </w:rPr>
        <w:t>video clips</w:t>
      </w:r>
    </w:p>
    <w:p w:rsidR="006266FC" w:rsidRDefault="0094233D" w:rsidP="006266FC">
      <w:pPr>
        <w:widowControl w:val="0"/>
        <w:numPr>
          <w:ilvl w:val="0"/>
          <w:numId w:val="8"/>
        </w:numPr>
        <w:autoSpaceDE w:val="0"/>
        <w:autoSpaceDN w:val="0"/>
        <w:adjustRightInd w:val="0"/>
        <w:rPr>
          <w:rFonts w:eastAsia="ZapfDingbats" w:cs="Arial"/>
        </w:rPr>
      </w:pPr>
      <w:r>
        <w:rPr>
          <w:rFonts w:eastAsia="ZapfDingbats" w:cs="Arial"/>
        </w:rPr>
        <w:t>phone calls</w:t>
      </w:r>
    </w:p>
    <w:p w:rsidR="00435D54" w:rsidRPr="006266FC" w:rsidRDefault="00435D54" w:rsidP="00435D54">
      <w:pPr>
        <w:widowControl w:val="0"/>
        <w:autoSpaceDE w:val="0"/>
        <w:autoSpaceDN w:val="0"/>
        <w:adjustRightInd w:val="0"/>
        <w:rPr>
          <w:rFonts w:eastAsia="ZapfDingbats" w:cs="Arial"/>
        </w:rPr>
      </w:pPr>
    </w:p>
    <w:p w:rsidR="006266FC" w:rsidRPr="006266FC" w:rsidRDefault="006266FC" w:rsidP="006266FC">
      <w:pPr>
        <w:autoSpaceDE w:val="0"/>
        <w:autoSpaceDN w:val="0"/>
        <w:adjustRightInd w:val="0"/>
        <w:rPr>
          <w:rFonts w:eastAsia="ZapfDingbats" w:cs="Arial"/>
        </w:rPr>
      </w:pPr>
      <w:r w:rsidRPr="006266FC">
        <w:rPr>
          <w:rFonts w:eastAsia="ZapfDingbats" w:cs="Arial"/>
        </w:rPr>
        <w:t xml:space="preserve">Cyber-bullies can flame (repeatedly leave negative messages), harass, exclude or </w:t>
      </w:r>
      <w:r w:rsidR="00435D54" w:rsidRPr="006266FC">
        <w:rPr>
          <w:rFonts w:eastAsia="ZapfDingbats" w:cs="Arial"/>
        </w:rPr>
        <w:t>cyber stalk</w:t>
      </w:r>
      <w:r w:rsidRPr="006266FC">
        <w:rPr>
          <w:rFonts w:eastAsia="ZapfDingbats" w:cs="Arial"/>
        </w:rPr>
        <w:t xml:space="preserve"> victims using these technologies.</w:t>
      </w:r>
    </w:p>
    <w:p w:rsidR="006266FC" w:rsidRPr="006266FC" w:rsidRDefault="006266FC" w:rsidP="00435D54"/>
    <w:p w:rsidR="006266FC" w:rsidRPr="00435D54" w:rsidRDefault="006266FC" w:rsidP="00E44AC5">
      <w:pPr>
        <w:pStyle w:val="Heading2"/>
      </w:pPr>
      <w:bookmarkStart w:id="53" w:name="_Toc500676551"/>
      <w:r w:rsidRPr="00435D54">
        <w:lastRenderedPageBreak/>
        <w:t>STATEMENT OF PURPOSE</w:t>
      </w:r>
      <w:bookmarkEnd w:id="53"/>
    </w:p>
    <w:p w:rsidR="006266FC" w:rsidRPr="006266FC" w:rsidRDefault="006266FC" w:rsidP="006266FC">
      <w:pPr>
        <w:rPr>
          <w:rFonts w:cs="Arial"/>
          <w:b/>
          <w:color w:val="000000"/>
          <w:lang w:val="en-US" w:eastAsia="en-US"/>
        </w:rPr>
      </w:pPr>
    </w:p>
    <w:p w:rsidR="006266FC" w:rsidRPr="006266FC" w:rsidRDefault="006266FC" w:rsidP="006266FC">
      <w:pPr>
        <w:autoSpaceDE w:val="0"/>
        <w:autoSpaceDN w:val="0"/>
        <w:adjustRightInd w:val="0"/>
        <w:rPr>
          <w:rFonts w:cs="Arial"/>
          <w:b/>
          <w:color w:val="000000"/>
        </w:rPr>
      </w:pPr>
      <w:r w:rsidRPr="006266FC">
        <w:rPr>
          <w:rFonts w:cs="Arial"/>
          <w:b/>
          <w:color w:val="000000"/>
        </w:rPr>
        <w:t>Students can expect to:</w:t>
      </w:r>
    </w:p>
    <w:p w:rsidR="006266FC" w:rsidRPr="006266FC" w:rsidRDefault="006266FC" w:rsidP="006266FC">
      <w:pPr>
        <w:autoSpaceDE w:val="0"/>
        <w:autoSpaceDN w:val="0"/>
        <w:adjustRightInd w:val="0"/>
        <w:rPr>
          <w:rFonts w:cs="Arial"/>
          <w:color w:val="000000"/>
        </w:rPr>
      </w:pPr>
      <w:r w:rsidRPr="006266FC">
        <w:rPr>
          <w:rFonts w:cs="Arial"/>
          <w:color w:val="000000"/>
        </w:rPr>
        <w:t xml:space="preserve">Know that their concerns will be responded to by school staff, be provided with appropriate support (for both the subjects of and those responsible for the behaviour), participate in learning experiences that address key understandings and skills relating to positive relationships, safety, gender equity, discrimination, bullying and harassment. </w:t>
      </w:r>
    </w:p>
    <w:p w:rsidR="006266FC" w:rsidRPr="006266FC" w:rsidRDefault="006266FC" w:rsidP="006266FC">
      <w:pPr>
        <w:autoSpaceDE w:val="0"/>
        <w:autoSpaceDN w:val="0"/>
        <w:adjustRightInd w:val="0"/>
        <w:rPr>
          <w:rFonts w:cs="Arial"/>
          <w:color w:val="000000"/>
        </w:rPr>
      </w:pPr>
    </w:p>
    <w:p w:rsidR="006266FC" w:rsidRPr="006266FC" w:rsidRDefault="006266FC" w:rsidP="006266FC">
      <w:pPr>
        <w:autoSpaceDE w:val="0"/>
        <w:autoSpaceDN w:val="0"/>
        <w:adjustRightInd w:val="0"/>
        <w:rPr>
          <w:rFonts w:cs="Arial"/>
          <w:b/>
          <w:color w:val="000000"/>
        </w:rPr>
      </w:pPr>
      <w:r w:rsidRPr="006266FC">
        <w:rPr>
          <w:rFonts w:cs="Arial"/>
          <w:b/>
          <w:color w:val="000000"/>
        </w:rPr>
        <w:t>Students have a responsibility to:</w:t>
      </w:r>
    </w:p>
    <w:p w:rsidR="006266FC" w:rsidRPr="006266FC" w:rsidRDefault="006266FC" w:rsidP="006266FC">
      <w:pPr>
        <w:autoSpaceDE w:val="0"/>
        <w:autoSpaceDN w:val="0"/>
        <w:adjustRightInd w:val="0"/>
        <w:rPr>
          <w:rFonts w:cs="Arial"/>
        </w:rPr>
      </w:pPr>
      <w:r w:rsidRPr="006266FC">
        <w:rPr>
          <w:rFonts w:cs="Arial"/>
        </w:rPr>
        <w:t>Behave appropriately, respecting individual differences and diversity, follow the school Anti Bullying Plan, respond to incidents of bullying according to the school Anti Bullying Plan.</w:t>
      </w:r>
    </w:p>
    <w:p w:rsidR="006266FC" w:rsidRPr="006266FC" w:rsidRDefault="006266FC" w:rsidP="006266FC">
      <w:pPr>
        <w:autoSpaceDE w:val="0"/>
        <w:autoSpaceDN w:val="0"/>
        <w:adjustRightInd w:val="0"/>
      </w:pPr>
    </w:p>
    <w:p w:rsidR="006266FC" w:rsidRPr="006266FC" w:rsidRDefault="006266FC" w:rsidP="006266FC">
      <w:pPr>
        <w:autoSpaceDE w:val="0"/>
        <w:autoSpaceDN w:val="0"/>
        <w:adjustRightInd w:val="0"/>
        <w:rPr>
          <w:rFonts w:cs="Arial"/>
          <w:b/>
          <w:color w:val="000000"/>
        </w:rPr>
      </w:pPr>
      <w:r w:rsidRPr="006266FC">
        <w:rPr>
          <w:rFonts w:cs="Arial"/>
          <w:b/>
        </w:rPr>
        <w:t>Parents and</w:t>
      </w:r>
      <w:r w:rsidRPr="006266FC">
        <w:rPr>
          <w:rFonts w:cs="Arial"/>
          <w:b/>
          <w:color w:val="000000"/>
        </w:rPr>
        <w:t xml:space="preserve"> Caregivers have a responsibility to:</w:t>
      </w:r>
    </w:p>
    <w:p w:rsidR="006266FC" w:rsidRPr="006266FC" w:rsidRDefault="006266FC" w:rsidP="006266FC">
      <w:pPr>
        <w:autoSpaceDE w:val="0"/>
        <w:autoSpaceDN w:val="0"/>
        <w:adjustRightInd w:val="0"/>
        <w:rPr>
          <w:rFonts w:cs="Arial"/>
        </w:rPr>
      </w:pPr>
      <w:r w:rsidRPr="006266FC">
        <w:rPr>
          <w:rFonts w:cs="Arial"/>
        </w:rPr>
        <w:t>Support their children in all aspects of their learning</w:t>
      </w:r>
      <w:r w:rsidRPr="006266FC">
        <w:rPr>
          <w:rFonts w:cs="Arial"/>
          <w:b/>
          <w:color w:val="000000"/>
        </w:rPr>
        <w:t>,</w:t>
      </w:r>
      <w:r w:rsidRPr="006266FC">
        <w:rPr>
          <w:rFonts w:cs="Arial"/>
        </w:rPr>
        <w:t xml:space="preserve"> be aware of the school’s Anti Bullying Plan and assist their children in</w:t>
      </w:r>
      <w:r w:rsidRPr="006266FC">
        <w:rPr>
          <w:rFonts w:cs="Arial"/>
          <w:b/>
          <w:color w:val="000000"/>
        </w:rPr>
        <w:t xml:space="preserve"> </w:t>
      </w:r>
      <w:r w:rsidRPr="006266FC">
        <w:rPr>
          <w:rFonts w:cs="Arial"/>
        </w:rPr>
        <w:t>understanding bullying behaviour</w:t>
      </w:r>
      <w:r w:rsidRPr="006266FC">
        <w:rPr>
          <w:rFonts w:cs="Arial"/>
          <w:b/>
          <w:color w:val="000000"/>
        </w:rPr>
        <w:t xml:space="preserve">, </w:t>
      </w:r>
      <w:r w:rsidRPr="006266FC">
        <w:rPr>
          <w:rFonts w:cs="Arial"/>
        </w:rPr>
        <w:t>support their children in developing positive responses to incidents of</w:t>
      </w:r>
      <w:r w:rsidRPr="006266FC">
        <w:rPr>
          <w:rFonts w:cs="Arial"/>
          <w:b/>
          <w:color w:val="000000"/>
        </w:rPr>
        <w:t xml:space="preserve"> </w:t>
      </w:r>
      <w:r w:rsidRPr="006266FC">
        <w:rPr>
          <w:rFonts w:cs="Arial"/>
        </w:rPr>
        <w:t>bullying consistent with the school’s Anti Bullying Plan</w:t>
      </w:r>
      <w:r w:rsidRPr="006266FC">
        <w:rPr>
          <w:rFonts w:cs="Arial"/>
          <w:b/>
          <w:color w:val="000000"/>
        </w:rPr>
        <w:t xml:space="preserve">, </w:t>
      </w:r>
      <w:r w:rsidRPr="006266FC">
        <w:rPr>
          <w:rFonts w:cs="Arial"/>
        </w:rPr>
        <w:t>support all students of the school to deal effectively with bullying through the strategies of the Anti Bullying Plan.</w:t>
      </w:r>
    </w:p>
    <w:p w:rsidR="006266FC" w:rsidRPr="006266FC" w:rsidRDefault="006266FC" w:rsidP="006266FC">
      <w:pPr>
        <w:autoSpaceDE w:val="0"/>
        <w:autoSpaceDN w:val="0"/>
        <w:adjustRightInd w:val="0"/>
        <w:rPr>
          <w:rFonts w:cs="Arial"/>
          <w:b/>
          <w:color w:val="000000"/>
        </w:rPr>
      </w:pPr>
    </w:p>
    <w:p w:rsidR="006266FC" w:rsidRPr="006266FC" w:rsidRDefault="006266FC" w:rsidP="006266FC">
      <w:pPr>
        <w:autoSpaceDE w:val="0"/>
        <w:autoSpaceDN w:val="0"/>
        <w:adjustRightInd w:val="0"/>
        <w:rPr>
          <w:rFonts w:cs="Arial"/>
          <w:b/>
        </w:rPr>
      </w:pPr>
      <w:r w:rsidRPr="006266FC">
        <w:rPr>
          <w:rFonts w:cs="Arial"/>
          <w:b/>
        </w:rPr>
        <w:t>Schools have a responsibility to:</w:t>
      </w:r>
    </w:p>
    <w:p w:rsidR="006266FC" w:rsidRPr="006266FC" w:rsidRDefault="006266FC" w:rsidP="006266FC">
      <w:pPr>
        <w:autoSpaceDE w:val="0"/>
        <w:autoSpaceDN w:val="0"/>
        <w:adjustRightInd w:val="0"/>
        <w:rPr>
          <w:rFonts w:cs="Arial"/>
        </w:rPr>
      </w:pPr>
      <w:r w:rsidRPr="006266FC">
        <w:rPr>
          <w:rFonts w:cs="Arial"/>
        </w:rPr>
        <w:t>Develop an Anti Bullying Plan through consultation with parents/caregivers, students and the community, which clearly identifies both the behaviours that are unacceptable and the strategies for dealing with bullying in the classroom and playground,  inform students, parents/caregivers and the community about the School Discipline Code and Anti Bullying Plan,  provide students with strategies and safety protocols to respond positively to incidents of bullying behaviour, including responsibilities as bystanders or observers, provide parents/caregivers and students with clear information on strategies that promote appropriate behaviour, and the consequences for inappropriate behaviour, communicate to parents/caregivers that they have an important role to play in resolving incidents of bullying behaviour involving their children, follow up complaints of bullying, harassment, intimidation and victimisation.</w:t>
      </w:r>
    </w:p>
    <w:p w:rsidR="006266FC" w:rsidRPr="006266FC" w:rsidRDefault="006266FC" w:rsidP="006266FC">
      <w:pPr>
        <w:autoSpaceDE w:val="0"/>
        <w:autoSpaceDN w:val="0"/>
        <w:adjustRightInd w:val="0"/>
        <w:rPr>
          <w:rFonts w:cs="Arial"/>
        </w:rPr>
      </w:pPr>
    </w:p>
    <w:p w:rsidR="006266FC" w:rsidRPr="006266FC" w:rsidRDefault="00DE79B7" w:rsidP="006266FC">
      <w:pPr>
        <w:autoSpaceDE w:val="0"/>
        <w:autoSpaceDN w:val="0"/>
        <w:adjustRightInd w:val="0"/>
        <w:rPr>
          <w:rFonts w:cs="Arial"/>
          <w:b/>
        </w:rPr>
      </w:pPr>
      <w:r w:rsidRPr="006266FC">
        <w:rPr>
          <w:rFonts w:cs="Arial"/>
          <w:b/>
        </w:rPr>
        <w:t>Staff has</w:t>
      </w:r>
      <w:r w:rsidR="006266FC" w:rsidRPr="006266FC">
        <w:rPr>
          <w:rFonts w:cs="Arial"/>
          <w:b/>
        </w:rPr>
        <w:t xml:space="preserve"> a responsibility to:</w:t>
      </w:r>
    </w:p>
    <w:p w:rsidR="006266FC" w:rsidRPr="006266FC" w:rsidRDefault="006266FC" w:rsidP="006266FC">
      <w:pPr>
        <w:autoSpaceDE w:val="0"/>
        <w:autoSpaceDN w:val="0"/>
        <w:adjustRightInd w:val="0"/>
        <w:rPr>
          <w:rFonts w:cs="Arial"/>
        </w:rPr>
      </w:pPr>
      <w:r w:rsidRPr="006266FC">
        <w:rPr>
          <w:rFonts w:cs="Arial"/>
        </w:rPr>
        <w:t xml:space="preserve">Respect and support students in all aspects of their learning, model appropriate behaviour, respond in an appropriate and timely manner to incidents of bullying according to the school Anti Bullying Plan. </w:t>
      </w:r>
    </w:p>
    <w:p w:rsidR="006266FC" w:rsidRPr="006266FC" w:rsidRDefault="006266FC" w:rsidP="00435D54"/>
    <w:p w:rsidR="006266FC" w:rsidRPr="00435D54" w:rsidRDefault="006266FC" w:rsidP="00E44AC5">
      <w:pPr>
        <w:pStyle w:val="Heading2"/>
      </w:pPr>
      <w:bookmarkStart w:id="54" w:name="_Toc500676552"/>
      <w:r w:rsidRPr="00435D54">
        <w:t>MANAGING BULLYING</w:t>
      </w:r>
      <w:bookmarkEnd w:id="54"/>
    </w:p>
    <w:p w:rsidR="006266FC" w:rsidRPr="00435D54" w:rsidRDefault="006266FC" w:rsidP="006266FC">
      <w:pPr>
        <w:rPr>
          <w:rFonts w:cs="Arial"/>
          <w:lang w:val="en-US" w:eastAsia="en-US"/>
        </w:rPr>
      </w:pPr>
    </w:p>
    <w:p w:rsidR="006266FC" w:rsidRPr="00435D54" w:rsidRDefault="00435D54" w:rsidP="006266FC">
      <w:pPr>
        <w:autoSpaceDE w:val="0"/>
        <w:autoSpaceDN w:val="0"/>
        <w:adjustRightInd w:val="0"/>
        <w:rPr>
          <w:rFonts w:cs="Arial"/>
          <w:lang w:val="en-US" w:eastAsia="en-US"/>
        </w:rPr>
      </w:pPr>
      <w:r w:rsidRPr="00435D54">
        <w:rPr>
          <w:rFonts w:cs="Arial"/>
        </w:rPr>
        <w:t>Strategies are in place to effectively teach the skills and understandings that will lead to e</w:t>
      </w:r>
      <w:r w:rsidR="002D4FE3">
        <w:rPr>
          <w:rFonts w:cs="Arial"/>
        </w:rPr>
        <w:t xml:space="preserve">liminating bullying behaviours. </w:t>
      </w:r>
      <w:r w:rsidR="002D4FE3">
        <w:rPr>
          <w:rFonts w:cs="Arial"/>
          <w:lang w:val="en-US" w:eastAsia="en-US"/>
        </w:rPr>
        <w:t>Anti-</w:t>
      </w:r>
      <w:r w:rsidR="006266FC" w:rsidRPr="00435D54">
        <w:rPr>
          <w:rFonts w:cs="Arial"/>
          <w:lang w:val="en-US" w:eastAsia="en-US"/>
        </w:rPr>
        <w:t xml:space="preserve">bullying awareness and education are integral parts of many school programs such as peer mentoring, peer mediation, year enrichment workshops and taught across all key learning area in particular the PDHPE curriculum. Students are encouraged not to participate in bullying behaviours, not to offer bullies silent support and to actively support anyone who is being targeted by a bully or group of bullies, that is not be a bystander. </w:t>
      </w:r>
    </w:p>
    <w:p w:rsidR="006266FC" w:rsidRPr="00435D54" w:rsidRDefault="006266FC" w:rsidP="006266FC">
      <w:pPr>
        <w:autoSpaceDE w:val="0"/>
        <w:autoSpaceDN w:val="0"/>
        <w:adjustRightInd w:val="0"/>
        <w:rPr>
          <w:rFonts w:cs="Arial"/>
          <w:b/>
        </w:rPr>
      </w:pPr>
    </w:p>
    <w:p w:rsidR="00435D54" w:rsidRDefault="00435D54">
      <w:pPr>
        <w:spacing w:after="200" w:line="276" w:lineRule="auto"/>
        <w:rPr>
          <w:rFonts w:eastAsiaTheme="majorEastAsia" w:cstheme="majorBidi"/>
          <w:b/>
          <w:bCs/>
          <w:color w:val="00B0F0"/>
          <w:sz w:val="26"/>
          <w:szCs w:val="26"/>
        </w:rPr>
      </w:pPr>
      <w:r>
        <w:rPr>
          <w:color w:val="00B0F0"/>
        </w:rPr>
        <w:br w:type="page"/>
      </w:r>
    </w:p>
    <w:p w:rsidR="006266FC" w:rsidRPr="00435D54" w:rsidRDefault="006266FC" w:rsidP="00435D54">
      <w:pPr>
        <w:pStyle w:val="Heading3"/>
      </w:pPr>
      <w:bookmarkStart w:id="55" w:name="_Toc500676553"/>
      <w:r w:rsidRPr="00966FE6">
        <w:rPr>
          <w:sz w:val="26"/>
          <w:szCs w:val="26"/>
        </w:rPr>
        <w:lastRenderedPageBreak/>
        <w:t>Staff</w:t>
      </w:r>
      <w:r w:rsidRPr="00435D54">
        <w:t xml:space="preserve"> </w:t>
      </w:r>
      <w:r w:rsidRPr="00966FE6">
        <w:rPr>
          <w:sz w:val="26"/>
          <w:szCs w:val="26"/>
        </w:rPr>
        <w:t>roles</w:t>
      </w:r>
      <w:r w:rsidRPr="00435D54">
        <w:t>:</w:t>
      </w:r>
      <w:bookmarkEnd w:id="55"/>
    </w:p>
    <w:p w:rsidR="00435D54" w:rsidRDefault="00435D54" w:rsidP="007B7E9E">
      <w:pPr>
        <w:autoSpaceDE w:val="0"/>
        <w:autoSpaceDN w:val="0"/>
        <w:adjustRightInd w:val="0"/>
        <w:rPr>
          <w:rFonts w:cs="Arial"/>
          <w:lang w:val="en-US" w:eastAsia="en-US"/>
        </w:rPr>
      </w:pPr>
    </w:p>
    <w:p w:rsidR="006266FC" w:rsidRPr="00435D54" w:rsidRDefault="006266FC" w:rsidP="007B7E9E">
      <w:pPr>
        <w:autoSpaceDE w:val="0"/>
        <w:autoSpaceDN w:val="0"/>
        <w:adjustRightInd w:val="0"/>
        <w:rPr>
          <w:rFonts w:cs="Arial"/>
        </w:rPr>
      </w:pPr>
      <w:r w:rsidRPr="00435D54">
        <w:rPr>
          <w:rFonts w:cs="Arial"/>
          <w:lang w:val="en-US" w:eastAsia="en-US"/>
        </w:rPr>
        <w:t xml:space="preserve">Staff should be active in identifying and eliminating bullying behaviour while on playground supervision, in the corridors, in the classroom, at sport venues. </w:t>
      </w:r>
      <w:r w:rsidR="00435D54" w:rsidRPr="00435D54">
        <w:rPr>
          <w:rFonts w:cs="Arial"/>
        </w:rPr>
        <w:t xml:space="preserve">Staff will respond to all episodes of bullying in order to send a clear message that it is unacceptable. </w:t>
      </w:r>
      <w:r w:rsidR="00435D54">
        <w:rPr>
          <w:rFonts w:cs="Arial"/>
        </w:rPr>
        <w:t xml:space="preserve"> </w:t>
      </w:r>
      <w:r w:rsidRPr="00435D54">
        <w:rPr>
          <w:rFonts w:cs="Arial"/>
          <w:lang w:val="en-US" w:eastAsia="en-US"/>
        </w:rPr>
        <w:t>Staff should report suspected victims of bullies to Year Advisers for early intervention and monitoring. Staff should support and participate, where possible, in welfare programs designed to assist in the elimination of bullying (eg. Peer mediation, peer men</w:t>
      </w:r>
      <w:r w:rsidR="002D56B1">
        <w:rPr>
          <w:rFonts w:cs="Arial"/>
          <w:lang w:val="en-US" w:eastAsia="en-US"/>
        </w:rPr>
        <w:t xml:space="preserve">toring, year group workshops </w:t>
      </w:r>
      <w:r w:rsidRPr="00435D54">
        <w:rPr>
          <w:rFonts w:cs="Arial"/>
          <w:lang w:val="en-US" w:eastAsia="en-US"/>
        </w:rPr>
        <w:t>). Staff will be in serviced on the schools Anti Bullying Plan and become aware of different strategies and professional learning experiences for combating bullying.</w:t>
      </w:r>
    </w:p>
    <w:p w:rsidR="006266FC" w:rsidRPr="00435D54" w:rsidRDefault="006266FC" w:rsidP="006266FC">
      <w:pPr>
        <w:rPr>
          <w:rFonts w:cs="Arial"/>
          <w:lang w:val="en-US" w:eastAsia="en-US"/>
        </w:rPr>
      </w:pPr>
    </w:p>
    <w:p w:rsidR="006266FC" w:rsidRPr="00435D54" w:rsidRDefault="006266FC" w:rsidP="006266FC">
      <w:pPr>
        <w:autoSpaceDE w:val="0"/>
        <w:autoSpaceDN w:val="0"/>
        <w:adjustRightInd w:val="0"/>
        <w:rPr>
          <w:rFonts w:cs="Arial"/>
        </w:rPr>
      </w:pPr>
      <w:r w:rsidRPr="00435D54">
        <w:rPr>
          <w:rFonts w:cs="Arial"/>
        </w:rPr>
        <w:t>When staff observe student interactions they will distinguish between conflict and bullying.</w:t>
      </w:r>
    </w:p>
    <w:p w:rsidR="006266FC" w:rsidRPr="00435D54" w:rsidRDefault="00435D54" w:rsidP="006266FC">
      <w:pPr>
        <w:autoSpaceDE w:val="0"/>
        <w:autoSpaceDN w:val="0"/>
        <w:adjustRightInd w:val="0"/>
        <w:rPr>
          <w:rFonts w:cs="Arial"/>
        </w:rPr>
      </w:pPr>
      <w:r w:rsidRPr="00435D54">
        <w:rPr>
          <w:rFonts w:cs="Arial"/>
        </w:rPr>
        <w:t xml:space="preserve">Conflict can occur between two people who are on an equal footing and may not be primarily about causing harm or hurt. </w:t>
      </w:r>
      <w:r>
        <w:rPr>
          <w:rFonts w:cs="Arial"/>
        </w:rPr>
        <w:t xml:space="preserve"> </w:t>
      </w:r>
      <w:r w:rsidR="006266FC" w:rsidRPr="00435D54">
        <w:rPr>
          <w:rFonts w:cs="Arial"/>
        </w:rPr>
        <w:t>Bullying on the other hand involves an intentional attack and/or an abuse of power.</w:t>
      </w:r>
    </w:p>
    <w:p w:rsidR="006266FC" w:rsidRPr="00435D54" w:rsidRDefault="006266FC" w:rsidP="006266FC">
      <w:pPr>
        <w:autoSpaceDE w:val="0"/>
        <w:autoSpaceDN w:val="0"/>
        <w:adjustRightInd w:val="0"/>
        <w:rPr>
          <w:rFonts w:cs="Arial"/>
        </w:rPr>
      </w:pPr>
    </w:p>
    <w:p w:rsidR="006266FC" w:rsidRPr="00435D54" w:rsidRDefault="00435D54" w:rsidP="007B7E9E">
      <w:pPr>
        <w:autoSpaceDE w:val="0"/>
        <w:autoSpaceDN w:val="0"/>
        <w:adjustRightInd w:val="0"/>
        <w:rPr>
          <w:rFonts w:cs="Arial"/>
        </w:rPr>
      </w:pPr>
      <w:r w:rsidRPr="00435D54">
        <w:rPr>
          <w:rFonts w:cs="Arial"/>
        </w:rPr>
        <w:t xml:space="preserve">Different responses may be appropriate depending on the nature and degree of bullying. </w:t>
      </w:r>
      <w:r>
        <w:rPr>
          <w:rFonts w:cs="Arial"/>
        </w:rPr>
        <w:t xml:space="preserve"> </w:t>
      </w:r>
      <w:r w:rsidR="006266FC" w:rsidRPr="00435D54">
        <w:rPr>
          <w:rFonts w:cs="Arial"/>
        </w:rPr>
        <w:t>The bullying test will be used initially to determine if the incident is primarily bullying and if so the broad nature of the response.</w:t>
      </w:r>
    </w:p>
    <w:p w:rsidR="006266FC" w:rsidRPr="00435D54" w:rsidRDefault="006266FC" w:rsidP="006266FC">
      <w:pPr>
        <w:autoSpaceDE w:val="0"/>
        <w:autoSpaceDN w:val="0"/>
        <w:adjustRightInd w:val="0"/>
        <w:rPr>
          <w:rFonts w:cs="Arial"/>
        </w:rPr>
      </w:pPr>
    </w:p>
    <w:p w:rsidR="006266FC" w:rsidRPr="00435D54" w:rsidRDefault="006266FC" w:rsidP="007B7E9E">
      <w:pPr>
        <w:autoSpaceDE w:val="0"/>
        <w:autoSpaceDN w:val="0"/>
        <w:adjustRightInd w:val="0"/>
        <w:rPr>
          <w:rFonts w:cs="Arial"/>
        </w:rPr>
      </w:pPr>
      <w:r w:rsidRPr="00435D54">
        <w:rPr>
          <w:rFonts w:cs="Arial"/>
          <w:b/>
          <w:bCs/>
          <w:i/>
          <w:iCs/>
        </w:rPr>
        <w:t xml:space="preserve">Step 1: The Bullying Test </w:t>
      </w:r>
      <w:r w:rsidRPr="00435D54">
        <w:rPr>
          <w:rFonts w:cs="Arial"/>
        </w:rPr>
        <w:t>- the teacher asks does the incident involve:</w:t>
      </w:r>
    </w:p>
    <w:p w:rsidR="006266FC" w:rsidRPr="00435D54" w:rsidRDefault="006266FC" w:rsidP="00435D54">
      <w:pPr>
        <w:pStyle w:val="ListParagraph"/>
        <w:numPr>
          <w:ilvl w:val="0"/>
          <w:numId w:val="30"/>
        </w:numPr>
        <w:autoSpaceDE w:val="0"/>
        <w:autoSpaceDN w:val="0"/>
        <w:adjustRightInd w:val="0"/>
        <w:rPr>
          <w:rFonts w:cs="Arial"/>
        </w:rPr>
      </w:pPr>
      <w:r w:rsidRPr="00435D54">
        <w:rPr>
          <w:rFonts w:cs="Arial"/>
        </w:rPr>
        <w:t>teasing or aggressive words or actions?</w:t>
      </w:r>
    </w:p>
    <w:p w:rsidR="006266FC" w:rsidRPr="00435D54" w:rsidRDefault="006266FC" w:rsidP="00435D54">
      <w:pPr>
        <w:pStyle w:val="ListParagraph"/>
        <w:numPr>
          <w:ilvl w:val="0"/>
          <w:numId w:val="30"/>
        </w:numPr>
        <w:autoSpaceDE w:val="0"/>
        <w:autoSpaceDN w:val="0"/>
        <w:adjustRightInd w:val="0"/>
        <w:rPr>
          <w:rFonts w:cs="Arial"/>
        </w:rPr>
      </w:pPr>
      <w:r w:rsidRPr="00435D54">
        <w:rPr>
          <w:rFonts w:cs="Arial"/>
        </w:rPr>
        <w:t>which are unprovoked?</w:t>
      </w:r>
    </w:p>
    <w:p w:rsidR="006266FC" w:rsidRDefault="006266FC" w:rsidP="00435D54">
      <w:pPr>
        <w:pStyle w:val="ListParagraph"/>
        <w:numPr>
          <w:ilvl w:val="0"/>
          <w:numId w:val="30"/>
        </w:numPr>
        <w:autoSpaceDE w:val="0"/>
        <w:autoSpaceDN w:val="0"/>
        <w:adjustRightInd w:val="0"/>
        <w:rPr>
          <w:rFonts w:cs="Arial"/>
        </w:rPr>
      </w:pPr>
      <w:r w:rsidRPr="00435D54">
        <w:rPr>
          <w:rFonts w:cs="Arial"/>
        </w:rPr>
        <w:t>and intended to hurt, harm or frighten?</w:t>
      </w:r>
    </w:p>
    <w:p w:rsidR="00435D54" w:rsidRPr="00435D54" w:rsidRDefault="00435D54" w:rsidP="00435D54">
      <w:pPr>
        <w:autoSpaceDE w:val="0"/>
        <w:autoSpaceDN w:val="0"/>
        <w:adjustRightInd w:val="0"/>
        <w:rPr>
          <w:rFonts w:cs="Arial"/>
        </w:rPr>
      </w:pPr>
    </w:p>
    <w:p w:rsidR="006266FC" w:rsidRDefault="006266FC" w:rsidP="007B7E9E">
      <w:pPr>
        <w:autoSpaceDE w:val="0"/>
        <w:autoSpaceDN w:val="0"/>
        <w:adjustRightInd w:val="0"/>
        <w:rPr>
          <w:rFonts w:cs="Arial"/>
        </w:rPr>
      </w:pPr>
      <w:r w:rsidRPr="00435D54">
        <w:rPr>
          <w:rFonts w:cs="Arial"/>
        </w:rPr>
        <w:t>If the answer is yes to all three questions than it is bullying.</w:t>
      </w:r>
    </w:p>
    <w:p w:rsidR="00435D54" w:rsidRPr="00435D54" w:rsidRDefault="00435D54" w:rsidP="007B7E9E">
      <w:pPr>
        <w:autoSpaceDE w:val="0"/>
        <w:autoSpaceDN w:val="0"/>
        <w:adjustRightInd w:val="0"/>
        <w:rPr>
          <w:rFonts w:cs="Arial"/>
        </w:rPr>
      </w:pPr>
    </w:p>
    <w:p w:rsidR="006266FC" w:rsidRPr="00435D54" w:rsidRDefault="006266FC" w:rsidP="007B7E9E">
      <w:pPr>
        <w:autoSpaceDE w:val="0"/>
        <w:autoSpaceDN w:val="0"/>
        <w:adjustRightInd w:val="0"/>
        <w:rPr>
          <w:rFonts w:cs="Arial"/>
        </w:rPr>
      </w:pPr>
      <w:r w:rsidRPr="00435D54">
        <w:rPr>
          <w:rFonts w:cs="Arial"/>
        </w:rPr>
        <w:t>If it’s not a bullying incident it could be:</w:t>
      </w:r>
    </w:p>
    <w:p w:rsidR="006266FC" w:rsidRPr="00435D54" w:rsidRDefault="006266FC" w:rsidP="00435D54">
      <w:pPr>
        <w:pStyle w:val="ListParagraph"/>
        <w:numPr>
          <w:ilvl w:val="0"/>
          <w:numId w:val="31"/>
        </w:numPr>
        <w:autoSpaceDE w:val="0"/>
        <w:autoSpaceDN w:val="0"/>
        <w:adjustRightInd w:val="0"/>
        <w:rPr>
          <w:rFonts w:cs="Arial"/>
        </w:rPr>
      </w:pPr>
      <w:r w:rsidRPr="00435D54">
        <w:rPr>
          <w:rFonts w:cs="Arial"/>
        </w:rPr>
        <w:t>Conflict – may require peer mediation</w:t>
      </w:r>
    </w:p>
    <w:p w:rsidR="006266FC" w:rsidRPr="00435D54" w:rsidRDefault="006266FC" w:rsidP="00435D54">
      <w:pPr>
        <w:pStyle w:val="ListParagraph"/>
        <w:numPr>
          <w:ilvl w:val="0"/>
          <w:numId w:val="31"/>
        </w:numPr>
        <w:autoSpaceDE w:val="0"/>
        <w:autoSpaceDN w:val="0"/>
        <w:adjustRightInd w:val="0"/>
        <w:rPr>
          <w:rFonts w:cs="Arial"/>
        </w:rPr>
      </w:pPr>
      <w:r w:rsidRPr="00435D54">
        <w:rPr>
          <w:rFonts w:cs="Arial"/>
        </w:rPr>
        <w:t>Discipline – may require disciplinary action</w:t>
      </w:r>
    </w:p>
    <w:p w:rsidR="006266FC" w:rsidRPr="00435D54" w:rsidRDefault="006266FC" w:rsidP="00435D54">
      <w:pPr>
        <w:pStyle w:val="ListParagraph"/>
        <w:numPr>
          <w:ilvl w:val="0"/>
          <w:numId w:val="31"/>
        </w:numPr>
        <w:autoSpaceDE w:val="0"/>
        <w:autoSpaceDN w:val="0"/>
        <w:adjustRightInd w:val="0"/>
        <w:rPr>
          <w:rFonts w:cs="Arial"/>
        </w:rPr>
      </w:pPr>
      <w:r w:rsidRPr="00435D54">
        <w:rPr>
          <w:rFonts w:cs="Arial"/>
        </w:rPr>
        <w:t>Learning – may require learning support</w:t>
      </w:r>
    </w:p>
    <w:p w:rsidR="006266FC" w:rsidRPr="00435D54" w:rsidRDefault="006266FC" w:rsidP="00435D54">
      <w:pPr>
        <w:pStyle w:val="ListParagraph"/>
        <w:numPr>
          <w:ilvl w:val="0"/>
          <w:numId w:val="31"/>
        </w:numPr>
        <w:autoSpaceDE w:val="0"/>
        <w:autoSpaceDN w:val="0"/>
        <w:adjustRightInd w:val="0"/>
        <w:rPr>
          <w:rFonts w:cs="Arial"/>
        </w:rPr>
      </w:pPr>
      <w:r w:rsidRPr="00435D54">
        <w:rPr>
          <w:rFonts w:cs="Arial"/>
        </w:rPr>
        <w:t>Welfare – may require investigation by Head Teacher Welfare or Year Adviser</w:t>
      </w:r>
    </w:p>
    <w:p w:rsidR="006266FC" w:rsidRPr="00435D54" w:rsidRDefault="006266FC" w:rsidP="006266FC">
      <w:pPr>
        <w:autoSpaceDE w:val="0"/>
        <w:autoSpaceDN w:val="0"/>
        <w:adjustRightInd w:val="0"/>
        <w:rPr>
          <w:rFonts w:cs="Arial"/>
        </w:rPr>
      </w:pPr>
    </w:p>
    <w:p w:rsidR="006266FC" w:rsidRPr="00435D54" w:rsidRDefault="006266FC" w:rsidP="006266FC">
      <w:pPr>
        <w:autoSpaceDE w:val="0"/>
        <w:autoSpaceDN w:val="0"/>
        <w:adjustRightInd w:val="0"/>
        <w:rPr>
          <w:rFonts w:cs="Arial"/>
        </w:rPr>
      </w:pPr>
      <w:r w:rsidRPr="00435D54">
        <w:rPr>
          <w:rFonts w:cs="Arial"/>
          <w:b/>
          <w:bCs/>
          <w:i/>
          <w:iCs/>
        </w:rPr>
        <w:t xml:space="preserve">Step 2: The Level Test </w:t>
      </w:r>
      <w:r w:rsidRPr="00435D54">
        <w:rPr>
          <w:rFonts w:cs="Arial"/>
        </w:rPr>
        <w:t>- What level of seriousness is the Bullying incident?</w:t>
      </w:r>
      <w:r w:rsidR="00435D54">
        <w:rPr>
          <w:rFonts w:cs="Arial"/>
        </w:rPr>
        <w:t xml:space="preserve"> </w:t>
      </w:r>
      <w:r w:rsidRPr="00435D54">
        <w:rPr>
          <w:rFonts w:cs="Arial"/>
        </w:rPr>
        <w:t xml:space="preserve"> (high / low)</w:t>
      </w:r>
    </w:p>
    <w:p w:rsidR="006266FC" w:rsidRDefault="006266FC" w:rsidP="006266FC">
      <w:pPr>
        <w:autoSpaceDE w:val="0"/>
        <w:autoSpaceDN w:val="0"/>
        <w:adjustRightInd w:val="0"/>
        <w:rPr>
          <w:rFonts w:cs="Arial"/>
        </w:rPr>
      </w:pPr>
      <w:r w:rsidRPr="00435D54">
        <w:rPr>
          <w:rFonts w:cs="Arial"/>
        </w:rPr>
        <w:t>Teachers will decide if the incident is a low or high level incident using the following guidelines.</w:t>
      </w:r>
    </w:p>
    <w:p w:rsidR="00435D54" w:rsidRPr="00435D54" w:rsidRDefault="00435D54" w:rsidP="006266FC">
      <w:pPr>
        <w:autoSpaceDE w:val="0"/>
        <w:autoSpaceDN w:val="0"/>
        <w:adjustRightInd w:val="0"/>
        <w:rPr>
          <w:rFonts w:cs="Arial"/>
        </w:rPr>
      </w:pPr>
    </w:p>
    <w:p w:rsidR="006266FC" w:rsidRPr="00435D54" w:rsidRDefault="006266FC" w:rsidP="006266FC">
      <w:pPr>
        <w:autoSpaceDE w:val="0"/>
        <w:autoSpaceDN w:val="0"/>
        <w:adjustRightInd w:val="0"/>
        <w:rPr>
          <w:rFonts w:cs="Arial"/>
          <w:b/>
        </w:rPr>
      </w:pPr>
      <w:r w:rsidRPr="00435D54">
        <w:rPr>
          <w:rFonts w:cs="Arial"/>
          <w:b/>
        </w:rPr>
        <w:t>Low level</w:t>
      </w:r>
    </w:p>
    <w:p w:rsidR="006266FC" w:rsidRPr="00435D54" w:rsidRDefault="006266FC" w:rsidP="00435D54">
      <w:pPr>
        <w:pStyle w:val="ListParagraph"/>
        <w:numPr>
          <w:ilvl w:val="0"/>
          <w:numId w:val="32"/>
        </w:numPr>
        <w:autoSpaceDE w:val="0"/>
        <w:autoSpaceDN w:val="0"/>
        <w:adjustRightInd w:val="0"/>
        <w:rPr>
          <w:rFonts w:cs="Arial"/>
        </w:rPr>
      </w:pPr>
      <w:r w:rsidRPr="00435D54">
        <w:rPr>
          <w:rFonts w:cs="Arial"/>
        </w:rPr>
        <w:t>victim is not typically teased or harassed and / or</w:t>
      </w:r>
    </w:p>
    <w:p w:rsidR="006266FC" w:rsidRPr="00435D54" w:rsidRDefault="006266FC" w:rsidP="00435D54">
      <w:pPr>
        <w:pStyle w:val="ListParagraph"/>
        <w:numPr>
          <w:ilvl w:val="0"/>
          <w:numId w:val="32"/>
        </w:numPr>
        <w:autoSpaceDE w:val="0"/>
        <w:autoSpaceDN w:val="0"/>
        <w:adjustRightInd w:val="0"/>
        <w:rPr>
          <w:rFonts w:cs="Arial"/>
        </w:rPr>
      </w:pPr>
      <w:r w:rsidRPr="00435D54">
        <w:rPr>
          <w:rFonts w:cs="Arial"/>
        </w:rPr>
        <w:t>bully is not a repeat offender and / or</w:t>
      </w:r>
    </w:p>
    <w:p w:rsidR="006266FC" w:rsidRPr="00435D54" w:rsidRDefault="006266FC" w:rsidP="00435D54">
      <w:pPr>
        <w:pStyle w:val="ListParagraph"/>
        <w:numPr>
          <w:ilvl w:val="0"/>
          <w:numId w:val="32"/>
        </w:numPr>
        <w:autoSpaceDE w:val="0"/>
        <w:autoSpaceDN w:val="0"/>
        <w:adjustRightInd w:val="0"/>
        <w:rPr>
          <w:rFonts w:cs="Arial"/>
        </w:rPr>
      </w:pPr>
      <w:r w:rsidRPr="00435D54">
        <w:rPr>
          <w:rFonts w:cs="Arial"/>
        </w:rPr>
        <w:t>bullying behaviour appears less harmful.</w:t>
      </w:r>
    </w:p>
    <w:p w:rsidR="00F04A58" w:rsidRPr="00435D54" w:rsidRDefault="00F04A58" w:rsidP="006266FC">
      <w:pPr>
        <w:autoSpaceDE w:val="0"/>
        <w:autoSpaceDN w:val="0"/>
        <w:adjustRightInd w:val="0"/>
        <w:rPr>
          <w:rFonts w:cs="Arial"/>
          <w:b/>
        </w:rPr>
      </w:pPr>
    </w:p>
    <w:p w:rsidR="006266FC" w:rsidRPr="00435D54" w:rsidRDefault="006266FC" w:rsidP="006266FC">
      <w:pPr>
        <w:autoSpaceDE w:val="0"/>
        <w:autoSpaceDN w:val="0"/>
        <w:adjustRightInd w:val="0"/>
        <w:rPr>
          <w:rFonts w:cs="Arial"/>
          <w:b/>
        </w:rPr>
      </w:pPr>
      <w:r w:rsidRPr="00435D54">
        <w:rPr>
          <w:rFonts w:cs="Arial"/>
          <w:b/>
        </w:rPr>
        <w:t>High Level</w:t>
      </w:r>
    </w:p>
    <w:p w:rsidR="006266FC" w:rsidRPr="00435D54" w:rsidRDefault="006266FC" w:rsidP="00435D54">
      <w:pPr>
        <w:pStyle w:val="ListParagraph"/>
        <w:numPr>
          <w:ilvl w:val="0"/>
          <w:numId w:val="33"/>
        </w:numPr>
        <w:autoSpaceDE w:val="0"/>
        <w:autoSpaceDN w:val="0"/>
        <w:adjustRightInd w:val="0"/>
        <w:rPr>
          <w:rFonts w:cs="Arial"/>
        </w:rPr>
      </w:pPr>
      <w:r w:rsidRPr="00435D54">
        <w:rPr>
          <w:rFonts w:cs="Arial"/>
        </w:rPr>
        <w:t>victim is often harassed and / or</w:t>
      </w:r>
    </w:p>
    <w:p w:rsidR="006266FC" w:rsidRPr="00435D54" w:rsidRDefault="006266FC" w:rsidP="00435D54">
      <w:pPr>
        <w:pStyle w:val="ListParagraph"/>
        <w:numPr>
          <w:ilvl w:val="0"/>
          <w:numId w:val="33"/>
        </w:numPr>
        <w:autoSpaceDE w:val="0"/>
        <w:autoSpaceDN w:val="0"/>
        <w:adjustRightInd w:val="0"/>
        <w:rPr>
          <w:rFonts w:cs="Arial"/>
        </w:rPr>
      </w:pPr>
      <w:r w:rsidRPr="00435D54">
        <w:rPr>
          <w:rFonts w:cs="Arial"/>
        </w:rPr>
        <w:t xml:space="preserve">bully often engages in such behaviour (that is, there is a pattern of bullying </w:t>
      </w:r>
      <w:r w:rsidR="007B7E9E" w:rsidRPr="00435D54">
        <w:rPr>
          <w:rFonts w:cs="Arial"/>
        </w:rPr>
        <w:t xml:space="preserve">   </w:t>
      </w:r>
      <w:r w:rsidRPr="00435D54">
        <w:rPr>
          <w:rFonts w:cs="Arial"/>
        </w:rPr>
        <w:t>behaviour) and / or</w:t>
      </w:r>
    </w:p>
    <w:p w:rsidR="006266FC" w:rsidRPr="00435D54" w:rsidRDefault="006266FC" w:rsidP="00435D54">
      <w:pPr>
        <w:pStyle w:val="ListParagraph"/>
        <w:numPr>
          <w:ilvl w:val="0"/>
          <w:numId w:val="33"/>
        </w:numPr>
        <w:autoSpaceDE w:val="0"/>
        <w:autoSpaceDN w:val="0"/>
        <w:adjustRightInd w:val="0"/>
        <w:rPr>
          <w:rFonts w:cs="Arial"/>
        </w:rPr>
      </w:pPr>
      <w:r w:rsidRPr="00435D54">
        <w:rPr>
          <w:rFonts w:cs="Arial"/>
        </w:rPr>
        <w:t>bullying behaviour is causing significant distress or harm.</w:t>
      </w:r>
    </w:p>
    <w:p w:rsidR="006266FC" w:rsidRPr="00435D54" w:rsidRDefault="006266FC" w:rsidP="006266FC">
      <w:pPr>
        <w:autoSpaceDE w:val="0"/>
        <w:autoSpaceDN w:val="0"/>
        <w:adjustRightInd w:val="0"/>
        <w:rPr>
          <w:rFonts w:cs="Arial"/>
        </w:rPr>
      </w:pPr>
    </w:p>
    <w:p w:rsidR="00435D54" w:rsidRDefault="00435D54">
      <w:pPr>
        <w:spacing w:after="200" w:line="276" w:lineRule="auto"/>
        <w:rPr>
          <w:rFonts w:cs="Arial"/>
          <w:b/>
          <w:bCs/>
          <w:i/>
          <w:iCs/>
        </w:rPr>
      </w:pPr>
      <w:r>
        <w:rPr>
          <w:rFonts w:cs="Arial"/>
          <w:b/>
          <w:bCs/>
          <w:i/>
          <w:iCs/>
        </w:rPr>
        <w:br w:type="page"/>
      </w:r>
    </w:p>
    <w:p w:rsidR="006266FC" w:rsidRPr="00435D54" w:rsidRDefault="006266FC" w:rsidP="006266FC">
      <w:pPr>
        <w:autoSpaceDE w:val="0"/>
        <w:autoSpaceDN w:val="0"/>
        <w:adjustRightInd w:val="0"/>
        <w:rPr>
          <w:rFonts w:cs="Arial"/>
        </w:rPr>
      </w:pPr>
      <w:r w:rsidRPr="00435D54">
        <w:rPr>
          <w:rFonts w:cs="Arial"/>
          <w:b/>
          <w:bCs/>
          <w:i/>
          <w:iCs/>
        </w:rPr>
        <w:lastRenderedPageBreak/>
        <w:t>Step 3: The Response</w:t>
      </w:r>
      <w:r w:rsidRPr="00435D54">
        <w:rPr>
          <w:rFonts w:cs="Arial"/>
        </w:rPr>
        <w:t xml:space="preserve">. </w:t>
      </w:r>
      <w:r w:rsidR="00435D54">
        <w:rPr>
          <w:rFonts w:cs="Arial"/>
        </w:rPr>
        <w:t xml:space="preserve"> </w:t>
      </w:r>
      <w:r w:rsidRPr="00435D54">
        <w:rPr>
          <w:rFonts w:cs="Arial"/>
        </w:rPr>
        <w:t>(</w:t>
      </w:r>
      <w:r w:rsidRPr="00435D54">
        <w:rPr>
          <w:rFonts w:cs="Arial"/>
          <w:b/>
          <w:bCs/>
        </w:rPr>
        <w:t xml:space="preserve">SSS </w:t>
      </w:r>
      <w:r w:rsidRPr="00435D54">
        <w:rPr>
          <w:rFonts w:cs="Arial"/>
        </w:rPr>
        <w:t xml:space="preserve">or </w:t>
      </w:r>
      <w:r w:rsidRPr="00435D54">
        <w:rPr>
          <w:rFonts w:cs="Arial"/>
          <w:b/>
          <w:bCs/>
        </w:rPr>
        <w:t xml:space="preserve">RRR </w:t>
      </w:r>
      <w:r w:rsidRPr="00435D54">
        <w:rPr>
          <w:rFonts w:cs="Arial"/>
        </w:rPr>
        <w:t>Strategy)</w:t>
      </w:r>
    </w:p>
    <w:p w:rsidR="006266FC" w:rsidRPr="00435D54" w:rsidRDefault="006266FC" w:rsidP="006266FC">
      <w:pPr>
        <w:autoSpaceDE w:val="0"/>
        <w:autoSpaceDN w:val="0"/>
        <w:adjustRightInd w:val="0"/>
        <w:rPr>
          <w:rFonts w:cs="Arial"/>
        </w:rPr>
      </w:pPr>
    </w:p>
    <w:p w:rsidR="006266FC" w:rsidRDefault="006266FC" w:rsidP="006266FC">
      <w:pPr>
        <w:autoSpaceDE w:val="0"/>
        <w:autoSpaceDN w:val="0"/>
        <w:adjustRightInd w:val="0"/>
        <w:rPr>
          <w:rFonts w:cs="Arial"/>
          <w:b/>
        </w:rPr>
      </w:pPr>
      <w:r w:rsidRPr="00435D54">
        <w:rPr>
          <w:rFonts w:cs="Arial"/>
        </w:rPr>
        <w:t xml:space="preserve">If the incident is </w:t>
      </w:r>
      <w:r w:rsidRPr="00435D54">
        <w:rPr>
          <w:rFonts w:cs="Arial"/>
          <w:b/>
          <w:bCs/>
        </w:rPr>
        <w:t xml:space="preserve">Low level </w:t>
      </w:r>
      <w:r w:rsidRPr="00435D54">
        <w:rPr>
          <w:rFonts w:cs="Arial"/>
        </w:rPr>
        <w:t xml:space="preserve">the teacher will use the </w:t>
      </w:r>
      <w:r w:rsidRPr="00435D54">
        <w:rPr>
          <w:rFonts w:cs="Arial"/>
          <w:b/>
          <w:bCs/>
        </w:rPr>
        <w:t xml:space="preserve">SSS </w:t>
      </w:r>
      <w:r w:rsidRPr="00435D54">
        <w:rPr>
          <w:rFonts w:cs="Arial"/>
          <w:b/>
        </w:rPr>
        <w:t xml:space="preserve">strategy and report using </w:t>
      </w:r>
      <w:r w:rsidR="00DE79B7" w:rsidRPr="00435D54">
        <w:rPr>
          <w:rFonts w:cs="Arial"/>
          <w:b/>
          <w:u w:val="single"/>
        </w:rPr>
        <w:t>the Wellbeing feature</w:t>
      </w:r>
      <w:r w:rsidRPr="00435D54">
        <w:rPr>
          <w:rFonts w:cs="Arial"/>
          <w:b/>
        </w:rPr>
        <w:t>.</w:t>
      </w:r>
    </w:p>
    <w:p w:rsidR="00435D54" w:rsidRPr="00435D54" w:rsidRDefault="00435D54" w:rsidP="006266FC">
      <w:pPr>
        <w:autoSpaceDE w:val="0"/>
        <w:autoSpaceDN w:val="0"/>
        <w:adjustRightInd w:val="0"/>
        <w:rPr>
          <w:rFonts w:cs="Arial"/>
        </w:rPr>
      </w:pPr>
    </w:p>
    <w:p w:rsidR="006266FC" w:rsidRPr="00435D54" w:rsidRDefault="006266FC" w:rsidP="00435D54">
      <w:pPr>
        <w:pStyle w:val="ListParagraph"/>
        <w:numPr>
          <w:ilvl w:val="0"/>
          <w:numId w:val="34"/>
        </w:numPr>
        <w:autoSpaceDE w:val="0"/>
        <w:autoSpaceDN w:val="0"/>
        <w:adjustRightInd w:val="0"/>
        <w:rPr>
          <w:rFonts w:cs="Arial"/>
        </w:rPr>
      </w:pPr>
      <w:r w:rsidRPr="00435D54">
        <w:rPr>
          <w:rFonts w:cs="Arial"/>
          <w:b/>
          <w:bCs/>
        </w:rPr>
        <w:t>S</w:t>
      </w:r>
      <w:r w:rsidRPr="00435D54">
        <w:rPr>
          <w:rFonts w:cs="Arial"/>
        </w:rPr>
        <w:t>pell it Out - what this behaviour is (Bullying) and what’s wrong with it.</w:t>
      </w:r>
    </w:p>
    <w:p w:rsidR="006266FC" w:rsidRPr="00435D54" w:rsidRDefault="006266FC" w:rsidP="00435D54">
      <w:pPr>
        <w:pStyle w:val="ListParagraph"/>
        <w:numPr>
          <w:ilvl w:val="0"/>
          <w:numId w:val="34"/>
        </w:numPr>
        <w:autoSpaceDE w:val="0"/>
        <w:autoSpaceDN w:val="0"/>
        <w:adjustRightInd w:val="0"/>
        <w:rPr>
          <w:rFonts w:cs="Arial"/>
        </w:rPr>
      </w:pPr>
      <w:r w:rsidRPr="00435D54">
        <w:rPr>
          <w:rFonts w:cs="Arial"/>
          <w:b/>
          <w:bCs/>
        </w:rPr>
        <w:t>S</w:t>
      </w:r>
      <w:r w:rsidRPr="00435D54">
        <w:rPr>
          <w:rFonts w:cs="Arial"/>
        </w:rPr>
        <w:t>ignal - what will happen next time (ie: indicate consequences).</w:t>
      </w:r>
    </w:p>
    <w:p w:rsidR="006266FC" w:rsidRDefault="006266FC" w:rsidP="00435D54">
      <w:pPr>
        <w:pStyle w:val="ListParagraph"/>
        <w:numPr>
          <w:ilvl w:val="0"/>
          <w:numId w:val="34"/>
        </w:numPr>
        <w:autoSpaceDE w:val="0"/>
        <w:autoSpaceDN w:val="0"/>
        <w:adjustRightInd w:val="0"/>
        <w:rPr>
          <w:rFonts w:cs="Arial"/>
        </w:rPr>
      </w:pPr>
      <w:r w:rsidRPr="00435D54">
        <w:rPr>
          <w:rFonts w:cs="Arial"/>
          <w:b/>
          <w:bCs/>
        </w:rPr>
        <w:t>S</w:t>
      </w:r>
      <w:r w:rsidRPr="00435D54">
        <w:rPr>
          <w:rFonts w:cs="Arial"/>
        </w:rPr>
        <w:t>upport - the bullied student.</w:t>
      </w:r>
    </w:p>
    <w:p w:rsidR="00435D54" w:rsidRPr="00435D54" w:rsidRDefault="00435D54" w:rsidP="00435D54">
      <w:pPr>
        <w:autoSpaceDE w:val="0"/>
        <w:autoSpaceDN w:val="0"/>
        <w:adjustRightInd w:val="0"/>
        <w:rPr>
          <w:rFonts w:cs="Arial"/>
        </w:rPr>
      </w:pPr>
    </w:p>
    <w:p w:rsidR="006266FC" w:rsidRPr="00435D54" w:rsidRDefault="006266FC" w:rsidP="007B7E9E">
      <w:pPr>
        <w:autoSpaceDE w:val="0"/>
        <w:autoSpaceDN w:val="0"/>
        <w:adjustRightInd w:val="0"/>
        <w:rPr>
          <w:rFonts w:cs="Arial"/>
        </w:rPr>
      </w:pPr>
      <w:r w:rsidRPr="00435D54">
        <w:rPr>
          <w:rFonts w:cs="Arial"/>
        </w:rPr>
        <w:t xml:space="preserve">The teacher </w:t>
      </w:r>
      <w:r w:rsidRPr="00435D54">
        <w:rPr>
          <w:rFonts w:cs="Arial"/>
          <w:u w:val="single"/>
        </w:rPr>
        <w:t>will inform the Year Adviser</w:t>
      </w:r>
      <w:r w:rsidRPr="00435D54">
        <w:rPr>
          <w:rFonts w:cs="Arial"/>
        </w:rPr>
        <w:t xml:space="preserve"> and may also determine other strategies such as:</w:t>
      </w:r>
    </w:p>
    <w:p w:rsidR="006266FC" w:rsidRPr="00435D54" w:rsidRDefault="006266FC" w:rsidP="00435D54">
      <w:pPr>
        <w:pStyle w:val="ListParagraph"/>
        <w:numPr>
          <w:ilvl w:val="0"/>
          <w:numId w:val="35"/>
        </w:numPr>
        <w:autoSpaceDE w:val="0"/>
        <w:autoSpaceDN w:val="0"/>
        <w:adjustRightInd w:val="0"/>
        <w:rPr>
          <w:rFonts w:cs="Arial"/>
        </w:rPr>
      </w:pPr>
      <w:r w:rsidRPr="00435D54">
        <w:rPr>
          <w:rFonts w:cs="Arial"/>
        </w:rPr>
        <w:t>speak to the whole class,</w:t>
      </w:r>
    </w:p>
    <w:p w:rsidR="006266FC" w:rsidRPr="00435D54" w:rsidRDefault="006266FC" w:rsidP="00435D54">
      <w:pPr>
        <w:pStyle w:val="ListParagraph"/>
        <w:numPr>
          <w:ilvl w:val="0"/>
          <w:numId w:val="35"/>
        </w:numPr>
        <w:autoSpaceDE w:val="0"/>
        <w:autoSpaceDN w:val="0"/>
        <w:adjustRightInd w:val="0"/>
        <w:rPr>
          <w:rFonts w:cs="Arial"/>
        </w:rPr>
      </w:pPr>
      <w:r w:rsidRPr="00435D54">
        <w:rPr>
          <w:rFonts w:cs="Arial"/>
        </w:rPr>
        <w:t>talk to bully / bullies after class,</w:t>
      </w:r>
    </w:p>
    <w:p w:rsidR="006266FC" w:rsidRPr="00435D54" w:rsidRDefault="006266FC" w:rsidP="00435D54">
      <w:pPr>
        <w:pStyle w:val="ListParagraph"/>
        <w:numPr>
          <w:ilvl w:val="0"/>
          <w:numId w:val="35"/>
        </w:numPr>
        <w:autoSpaceDE w:val="0"/>
        <w:autoSpaceDN w:val="0"/>
        <w:adjustRightInd w:val="0"/>
        <w:rPr>
          <w:rFonts w:cs="Arial"/>
        </w:rPr>
      </w:pPr>
      <w:r w:rsidRPr="00435D54">
        <w:rPr>
          <w:rFonts w:cs="Arial"/>
        </w:rPr>
        <w:t>warn and / or reprimand bullies,</w:t>
      </w:r>
    </w:p>
    <w:p w:rsidR="006266FC" w:rsidRPr="00435D54" w:rsidRDefault="006266FC" w:rsidP="00435D54">
      <w:pPr>
        <w:pStyle w:val="ListParagraph"/>
        <w:numPr>
          <w:ilvl w:val="0"/>
          <w:numId w:val="35"/>
        </w:numPr>
        <w:autoSpaceDE w:val="0"/>
        <w:autoSpaceDN w:val="0"/>
        <w:adjustRightInd w:val="0"/>
        <w:rPr>
          <w:rFonts w:cs="Arial"/>
        </w:rPr>
      </w:pPr>
      <w:r w:rsidRPr="00435D54">
        <w:rPr>
          <w:rFonts w:cs="Arial"/>
        </w:rPr>
        <w:t>pres</w:t>
      </w:r>
      <w:r w:rsidR="007B7E9E" w:rsidRPr="00435D54">
        <w:rPr>
          <w:rFonts w:cs="Arial"/>
        </w:rPr>
        <w:t>ent lesson related to the issue</w:t>
      </w:r>
      <w:r w:rsidR="0094233D">
        <w:rPr>
          <w:rFonts w:cs="Arial"/>
        </w:rPr>
        <w:t>.</w:t>
      </w:r>
    </w:p>
    <w:p w:rsidR="006266FC" w:rsidRPr="00435D54" w:rsidRDefault="006266FC" w:rsidP="006266FC">
      <w:pPr>
        <w:autoSpaceDE w:val="0"/>
        <w:autoSpaceDN w:val="0"/>
        <w:adjustRightInd w:val="0"/>
        <w:rPr>
          <w:rFonts w:cs="Arial"/>
        </w:rPr>
      </w:pPr>
    </w:p>
    <w:p w:rsidR="006266FC" w:rsidRDefault="006266FC" w:rsidP="007B7E9E">
      <w:pPr>
        <w:autoSpaceDE w:val="0"/>
        <w:autoSpaceDN w:val="0"/>
        <w:adjustRightInd w:val="0"/>
        <w:rPr>
          <w:rFonts w:cs="Arial"/>
          <w:b/>
        </w:rPr>
      </w:pPr>
      <w:r w:rsidRPr="00435D54">
        <w:rPr>
          <w:rFonts w:cs="Arial"/>
        </w:rPr>
        <w:t xml:space="preserve">If the incident is </w:t>
      </w:r>
      <w:r w:rsidRPr="00435D54">
        <w:rPr>
          <w:rFonts w:cs="Arial"/>
          <w:b/>
          <w:bCs/>
        </w:rPr>
        <w:t>High level</w:t>
      </w:r>
      <w:r w:rsidRPr="00435D54">
        <w:rPr>
          <w:rFonts w:cs="Arial"/>
          <w:bCs/>
        </w:rPr>
        <w:t xml:space="preserve"> </w:t>
      </w:r>
      <w:r w:rsidRPr="00435D54">
        <w:rPr>
          <w:rFonts w:cs="Arial"/>
        </w:rPr>
        <w:t xml:space="preserve">the teacher will use the </w:t>
      </w:r>
      <w:r w:rsidRPr="00435D54">
        <w:rPr>
          <w:rFonts w:cs="Arial"/>
          <w:b/>
          <w:bCs/>
        </w:rPr>
        <w:t xml:space="preserve">RRR </w:t>
      </w:r>
      <w:r w:rsidR="00DE79B7" w:rsidRPr="00435D54">
        <w:rPr>
          <w:rFonts w:cs="Arial"/>
          <w:b/>
        </w:rPr>
        <w:t>strategy and report using the Wellbeing feature.</w:t>
      </w:r>
    </w:p>
    <w:p w:rsidR="00435D54" w:rsidRPr="00435D54" w:rsidRDefault="00435D54" w:rsidP="007B7E9E">
      <w:pPr>
        <w:autoSpaceDE w:val="0"/>
        <w:autoSpaceDN w:val="0"/>
        <w:adjustRightInd w:val="0"/>
        <w:rPr>
          <w:rFonts w:cs="Arial"/>
        </w:rPr>
      </w:pPr>
    </w:p>
    <w:p w:rsidR="006266FC" w:rsidRPr="00435D54" w:rsidRDefault="006266FC" w:rsidP="00435D54">
      <w:pPr>
        <w:pStyle w:val="ListParagraph"/>
        <w:numPr>
          <w:ilvl w:val="0"/>
          <w:numId w:val="36"/>
        </w:numPr>
        <w:autoSpaceDE w:val="0"/>
        <w:autoSpaceDN w:val="0"/>
        <w:adjustRightInd w:val="0"/>
        <w:rPr>
          <w:rFonts w:cs="Arial"/>
        </w:rPr>
      </w:pPr>
      <w:r w:rsidRPr="00435D54">
        <w:rPr>
          <w:rFonts w:cs="Arial"/>
          <w:b/>
          <w:bCs/>
        </w:rPr>
        <w:t>R</w:t>
      </w:r>
      <w:r w:rsidRPr="00435D54">
        <w:rPr>
          <w:rFonts w:cs="Arial"/>
        </w:rPr>
        <w:t>espond - reprimand and issue consequence. Ensure the immediate safety of the victim. Assure the victim the matter will be dealt with.</w:t>
      </w:r>
    </w:p>
    <w:p w:rsidR="006266FC" w:rsidRPr="00435D54" w:rsidRDefault="006266FC" w:rsidP="00435D54">
      <w:pPr>
        <w:pStyle w:val="ListParagraph"/>
        <w:numPr>
          <w:ilvl w:val="0"/>
          <w:numId w:val="36"/>
        </w:numPr>
        <w:autoSpaceDE w:val="0"/>
        <w:autoSpaceDN w:val="0"/>
        <w:adjustRightInd w:val="0"/>
        <w:rPr>
          <w:rFonts w:cs="Arial"/>
        </w:rPr>
      </w:pPr>
      <w:r w:rsidRPr="00435D54">
        <w:rPr>
          <w:rFonts w:cs="Arial"/>
          <w:b/>
          <w:bCs/>
        </w:rPr>
        <w:t>R</w:t>
      </w:r>
      <w:r w:rsidRPr="00435D54">
        <w:rPr>
          <w:rFonts w:cs="Arial"/>
        </w:rPr>
        <w:t>eport – Deputy Principal, Head Teacher Welfare or Year Adviser</w:t>
      </w:r>
      <w:r w:rsidR="0094233D">
        <w:rPr>
          <w:rFonts w:cs="Arial"/>
        </w:rPr>
        <w:t>.</w:t>
      </w:r>
    </w:p>
    <w:p w:rsidR="006266FC" w:rsidRPr="00435D54" w:rsidRDefault="006266FC" w:rsidP="00435D54">
      <w:pPr>
        <w:pStyle w:val="ListParagraph"/>
        <w:numPr>
          <w:ilvl w:val="0"/>
          <w:numId w:val="36"/>
        </w:numPr>
        <w:autoSpaceDE w:val="0"/>
        <w:autoSpaceDN w:val="0"/>
        <w:adjustRightInd w:val="0"/>
        <w:rPr>
          <w:rFonts w:cs="Arial"/>
        </w:rPr>
      </w:pPr>
      <w:r w:rsidRPr="00435D54">
        <w:rPr>
          <w:rFonts w:cs="Arial"/>
          <w:b/>
          <w:bCs/>
        </w:rPr>
        <w:t>R</w:t>
      </w:r>
      <w:r w:rsidRPr="00435D54">
        <w:rPr>
          <w:rFonts w:cs="Arial"/>
        </w:rPr>
        <w:t>efer – Deputy Principal or Head Teacher Welfare to utilise the bullying register, counsellor</w:t>
      </w:r>
      <w:r w:rsidR="0094233D">
        <w:rPr>
          <w:rFonts w:cs="Arial"/>
        </w:rPr>
        <w:t>.</w:t>
      </w:r>
    </w:p>
    <w:p w:rsidR="006266FC" w:rsidRPr="00435D54" w:rsidRDefault="006266FC" w:rsidP="006266FC">
      <w:pPr>
        <w:autoSpaceDE w:val="0"/>
        <w:autoSpaceDN w:val="0"/>
        <w:adjustRightInd w:val="0"/>
        <w:rPr>
          <w:rFonts w:cs="Arial"/>
          <w:color w:val="000000"/>
        </w:rPr>
      </w:pPr>
    </w:p>
    <w:p w:rsidR="006266FC" w:rsidRPr="00435D54" w:rsidRDefault="006266FC" w:rsidP="007B7E9E">
      <w:pPr>
        <w:autoSpaceDE w:val="0"/>
        <w:autoSpaceDN w:val="0"/>
        <w:adjustRightInd w:val="0"/>
        <w:rPr>
          <w:rFonts w:cs="Arial"/>
          <w:color w:val="000000"/>
        </w:rPr>
      </w:pPr>
      <w:r w:rsidRPr="00435D54">
        <w:rPr>
          <w:rFonts w:cs="Arial"/>
          <w:color w:val="000000"/>
        </w:rPr>
        <w:t>The welfare team and individual Year Advisers notify all staff (via memo, email, staff meeting or executive meeting) of high level bullying incidents so that bullying can be dea</w:t>
      </w:r>
      <w:r w:rsidR="00DE79B7" w:rsidRPr="00435D54">
        <w:rPr>
          <w:rFonts w:cs="Arial"/>
          <w:color w:val="000000"/>
        </w:rPr>
        <w:t>lt with quickly and effectively.</w:t>
      </w:r>
    </w:p>
    <w:p w:rsidR="006266FC" w:rsidRPr="00435D54" w:rsidRDefault="006266FC" w:rsidP="007B7E9E">
      <w:pPr>
        <w:rPr>
          <w:rFonts w:cs="Arial"/>
          <w:lang w:val="en-US" w:eastAsia="en-US"/>
        </w:rPr>
      </w:pPr>
    </w:p>
    <w:p w:rsidR="006266FC" w:rsidRPr="00435D54" w:rsidRDefault="006266FC" w:rsidP="007B7E9E">
      <w:pPr>
        <w:rPr>
          <w:rFonts w:cs="Arial"/>
          <w:lang w:val="en-US" w:eastAsia="en-US"/>
        </w:rPr>
      </w:pPr>
      <w:r w:rsidRPr="00435D54">
        <w:rPr>
          <w:rFonts w:cs="Arial"/>
          <w:lang w:val="en-US" w:eastAsia="en-US"/>
        </w:rPr>
        <w:t xml:space="preserve">Students who are targets of persistent bullying must report/self refer to their Year Adviser, although the student may feel comfortable </w:t>
      </w:r>
      <w:r w:rsidRPr="00435D54">
        <w:rPr>
          <w:rFonts w:cs="Arial"/>
          <w:b/>
          <w:lang w:val="en-US" w:eastAsia="en-US"/>
        </w:rPr>
        <w:t>telling another teacher</w:t>
      </w:r>
      <w:r w:rsidRPr="00435D54">
        <w:rPr>
          <w:rFonts w:cs="Arial"/>
          <w:lang w:val="en-US" w:eastAsia="en-US"/>
        </w:rPr>
        <w:t xml:space="preserve">. This information must then be communicated to the Year Adviser. It is important that the student reports any further bullying to the </w:t>
      </w:r>
      <w:r w:rsidRPr="00435D54">
        <w:rPr>
          <w:rFonts w:cs="Arial"/>
          <w:b/>
          <w:lang w:val="en-US" w:eastAsia="en-US"/>
        </w:rPr>
        <w:t>SAME</w:t>
      </w:r>
      <w:r w:rsidRPr="00435D54">
        <w:rPr>
          <w:rFonts w:cs="Arial"/>
          <w:lang w:val="en-US" w:eastAsia="en-US"/>
        </w:rPr>
        <w:t xml:space="preserve"> teacher. Anti-bullying is most successful when the student who is being targeted reports incidents to </w:t>
      </w:r>
      <w:r w:rsidRPr="00435D54">
        <w:rPr>
          <w:rFonts w:cs="Arial"/>
          <w:b/>
          <w:lang w:val="en-US" w:eastAsia="en-US"/>
        </w:rPr>
        <w:t xml:space="preserve">ONE </w:t>
      </w:r>
      <w:r w:rsidRPr="00435D54">
        <w:rPr>
          <w:rFonts w:cs="Arial"/>
          <w:lang w:val="en-US" w:eastAsia="en-US"/>
        </w:rPr>
        <w:t>teacher. This will be communicated to the students as a key strategy.</w:t>
      </w:r>
    </w:p>
    <w:p w:rsidR="006266FC" w:rsidRPr="00435D54" w:rsidRDefault="006266FC" w:rsidP="007B7E9E">
      <w:pPr>
        <w:rPr>
          <w:rFonts w:cs="Arial"/>
          <w:lang w:val="en-US" w:eastAsia="en-US"/>
        </w:rPr>
      </w:pPr>
    </w:p>
    <w:p w:rsidR="006266FC" w:rsidRPr="00435D54" w:rsidRDefault="006266FC" w:rsidP="007B7E9E">
      <w:pPr>
        <w:rPr>
          <w:rFonts w:cs="Arial"/>
          <w:lang w:val="en-US" w:eastAsia="en-US"/>
        </w:rPr>
      </w:pPr>
      <w:r w:rsidRPr="00435D54">
        <w:rPr>
          <w:rFonts w:cs="Arial"/>
          <w:lang w:val="en-US" w:eastAsia="en-US"/>
        </w:rPr>
        <w:t xml:space="preserve">In all cases staff must </w:t>
      </w:r>
      <w:r w:rsidR="00DE79B7" w:rsidRPr="00435D54">
        <w:rPr>
          <w:rFonts w:cs="Arial"/>
          <w:b/>
          <w:lang w:val="en-US" w:eastAsia="en-US"/>
        </w:rPr>
        <w:t>use the Wellbeing feature</w:t>
      </w:r>
      <w:r w:rsidR="00DE79B7" w:rsidRPr="00435D54">
        <w:rPr>
          <w:rFonts w:cs="Arial"/>
          <w:lang w:val="en-US" w:eastAsia="en-US"/>
        </w:rPr>
        <w:t xml:space="preserve"> and document</w:t>
      </w:r>
      <w:r w:rsidRPr="00435D54">
        <w:rPr>
          <w:rFonts w:cs="Arial"/>
          <w:lang w:val="en-US" w:eastAsia="en-US"/>
        </w:rPr>
        <w:t xml:space="preserve"> what happened and what we did about the situation.</w:t>
      </w:r>
    </w:p>
    <w:p w:rsidR="006266FC" w:rsidRPr="00435D54" w:rsidRDefault="006266FC" w:rsidP="007B7E9E">
      <w:pPr>
        <w:rPr>
          <w:rFonts w:cs="Arial"/>
          <w:lang w:val="en-US" w:eastAsia="en-US"/>
        </w:rPr>
      </w:pPr>
      <w:r w:rsidRPr="00435D54">
        <w:rPr>
          <w:rFonts w:cs="Arial"/>
          <w:lang w:val="en-US" w:eastAsia="en-US"/>
        </w:rPr>
        <w:t>The bully must accept ownership of their behaviour and change it. Students who break this agreement may be suspended.</w:t>
      </w:r>
    </w:p>
    <w:p w:rsidR="006266FC" w:rsidRPr="00435D54" w:rsidRDefault="006266FC" w:rsidP="006266FC">
      <w:pPr>
        <w:rPr>
          <w:rFonts w:cs="Arial"/>
          <w:lang w:val="en-US" w:eastAsia="en-US"/>
        </w:rPr>
      </w:pPr>
    </w:p>
    <w:p w:rsidR="006266FC" w:rsidRPr="00435D54" w:rsidRDefault="006266FC" w:rsidP="006266FC">
      <w:pPr>
        <w:autoSpaceDE w:val="0"/>
        <w:autoSpaceDN w:val="0"/>
        <w:adjustRightInd w:val="0"/>
        <w:rPr>
          <w:rFonts w:cs="Arial"/>
          <w:b/>
          <w:bCs/>
        </w:rPr>
      </w:pPr>
      <w:r w:rsidRPr="00435D54">
        <w:rPr>
          <w:rFonts w:cs="Arial"/>
          <w:b/>
          <w:bCs/>
        </w:rPr>
        <w:t>Role of Parents/Caregivers</w:t>
      </w:r>
    </w:p>
    <w:p w:rsidR="006266FC" w:rsidRPr="00435D54" w:rsidRDefault="006266FC" w:rsidP="007B7E9E">
      <w:pPr>
        <w:autoSpaceDE w:val="0"/>
        <w:autoSpaceDN w:val="0"/>
        <w:adjustRightInd w:val="0"/>
        <w:rPr>
          <w:rFonts w:cs="Arial"/>
          <w:b/>
          <w:bCs/>
        </w:rPr>
      </w:pPr>
    </w:p>
    <w:p w:rsidR="006266FC" w:rsidRPr="00435D54" w:rsidRDefault="006266FC" w:rsidP="007B7E9E">
      <w:pPr>
        <w:autoSpaceDE w:val="0"/>
        <w:autoSpaceDN w:val="0"/>
        <w:adjustRightInd w:val="0"/>
        <w:rPr>
          <w:rFonts w:cs="Arial"/>
        </w:rPr>
      </w:pPr>
      <w:r w:rsidRPr="00435D54">
        <w:rPr>
          <w:rFonts w:cs="Arial"/>
        </w:rPr>
        <w:t xml:space="preserve">If you believe your child is involved in bullying, either as a target or as an aggressor, it is appropriate to communicate this information to the school by contacting a </w:t>
      </w:r>
      <w:r w:rsidRPr="00435D54">
        <w:rPr>
          <w:rFonts w:cs="Arial"/>
          <w:iCs/>
        </w:rPr>
        <w:t xml:space="preserve">Deputy Principal, Head Teacher Welfare </w:t>
      </w:r>
      <w:r w:rsidRPr="00435D54">
        <w:rPr>
          <w:rFonts w:cs="Arial"/>
        </w:rPr>
        <w:t xml:space="preserve">or </w:t>
      </w:r>
      <w:r w:rsidRPr="00435D54">
        <w:rPr>
          <w:rFonts w:cs="Arial"/>
          <w:iCs/>
        </w:rPr>
        <w:t xml:space="preserve">Year Adviser </w:t>
      </w:r>
      <w:r w:rsidRPr="00435D54">
        <w:rPr>
          <w:rFonts w:cs="Arial"/>
        </w:rPr>
        <w:t>as soon as possible.</w:t>
      </w:r>
    </w:p>
    <w:p w:rsidR="006266FC" w:rsidRPr="00435D54" w:rsidRDefault="006266FC" w:rsidP="006266FC">
      <w:pPr>
        <w:autoSpaceDE w:val="0"/>
        <w:autoSpaceDN w:val="0"/>
        <w:adjustRightInd w:val="0"/>
        <w:rPr>
          <w:rFonts w:cs="Arial"/>
        </w:rPr>
      </w:pPr>
    </w:p>
    <w:p w:rsidR="00435D54" w:rsidRDefault="00435D54">
      <w:pPr>
        <w:spacing w:after="200" w:line="276" w:lineRule="auto"/>
        <w:rPr>
          <w:rFonts w:eastAsiaTheme="majorEastAsia" w:cstheme="majorBidi"/>
          <w:b/>
          <w:bCs/>
          <w:color w:val="00B0F0"/>
          <w:sz w:val="26"/>
          <w:szCs w:val="26"/>
        </w:rPr>
      </w:pPr>
      <w:r>
        <w:rPr>
          <w:color w:val="00B0F0"/>
        </w:rPr>
        <w:br w:type="page"/>
      </w:r>
    </w:p>
    <w:p w:rsidR="006266FC" w:rsidRPr="00966FE6" w:rsidRDefault="006266FC" w:rsidP="00435D54">
      <w:pPr>
        <w:pStyle w:val="Heading3"/>
        <w:rPr>
          <w:sz w:val="26"/>
          <w:szCs w:val="26"/>
        </w:rPr>
      </w:pPr>
      <w:bookmarkStart w:id="56" w:name="_Toc500676554"/>
      <w:r w:rsidRPr="00966FE6">
        <w:rPr>
          <w:sz w:val="26"/>
          <w:szCs w:val="26"/>
        </w:rPr>
        <w:lastRenderedPageBreak/>
        <w:t>Advice for parents:</w:t>
      </w:r>
      <w:bookmarkEnd w:id="56"/>
    </w:p>
    <w:p w:rsidR="006266FC" w:rsidRPr="006266FC" w:rsidRDefault="006266FC" w:rsidP="00435D54"/>
    <w:p w:rsidR="006266FC" w:rsidRPr="009223A0" w:rsidRDefault="006266FC" w:rsidP="00D57BA5">
      <w:pPr>
        <w:pStyle w:val="ListParagraph"/>
        <w:numPr>
          <w:ilvl w:val="0"/>
          <w:numId w:val="17"/>
        </w:numPr>
        <w:tabs>
          <w:tab w:val="left" w:pos="426"/>
        </w:tabs>
        <w:autoSpaceDE w:val="0"/>
        <w:autoSpaceDN w:val="0"/>
        <w:adjustRightInd w:val="0"/>
        <w:rPr>
          <w:rFonts w:cs="Arial"/>
        </w:rPr>
      </w:pPr>
      <w:r w:rsidRPr="009223A0">
        <w:rPr>
          <w:rFonts w:cs="Arial"/>
        </w:rPr>
        <w:t>If you suspect that your child is involved in bullying at school, either as a target or as an</w:t>
      </w:r>
      <w:r w:rsidR="00D57BA5" w:rsidRPr="009223A0">
        <w:rPr>
          <w:rFonts w:cs="Arial"/>
        </w:rPr>
        <w:t xml:space="preserve"> </w:t>
      </w:r>
      <w:r w:rsidRPr="009223A0">
        <w:rPr>
          <w:rFonts w:cs="Arial"/>
        </w:rPr>
        <w:t>aggressor, encourage them to talk to you about it.</w:t>
      </w:r>
    </w:p>
    <w:p w:rsidR="006266FC" w:rsidRPr="009223A0" w:rsidRDefault="006266FC" w:rsidP="00D57BA5">
      <w:pPr>
        <w:pStyle w:val="ListParagraph"/>
        <w:numPr>
          <w:ilvl w:val="0"/>
          <w:numId w:val="17"/>
        </w:numPr>
        <w:tabs>
          <w:tab w:val="left" w:pos="426"/>
        </w:tabs>
        <w:autoSpaceDE w:val="0"/>
        <w:autoSpaceDN w:val="0"/>
        <w:adjustRightInd w:val="0"/>
        <w:rPr>
          <w:rFonts w:cs="Arial"/>
        </w:rPr>
      </w:pPr>
      <w:r w:rsidRPr="009223A0">
        <w:rPr>
          <w:rFonts w:cs="Arial"/>
        </w:rPr>
        <w:t>Never dismiss the matter by saying it is the child’s responsibility to deal with it, either by standing up to the bully or ignoring it.</w:t>
      </w:r>
    </w:p>
    <w:p w:rsidR="006266FC" w:rsidRPr="009223A0" w:rsidRDefault="006266FC" w:rsidP="00D57BA5">
      <w:pPr>
        <w:pStyle w:val="ListParagraph"/>
        <w:numPr>
          <w:ilvl w:val="0"/>
          <w:numId w:val="17"/>
        </w:numPr>
        <w:tabs>
          <w:tab w:val="left" w:pos="426"/>
        </w:tabs>
        <w:autoSpaceDE w:val="0"/>
        <w:autoSpaceDN w:val="0"/>
        <w:adjustRightInd w:val="0"/>
        <w:rPr>
          <w:rFonts w:cs="Arial"/>
        </w:rPr>
      </w:pPr>
      <w:r w:rsidRPr="009223A0">
        <w:rPr>
          <w:rFonts w:cs="Arial"/>
        </w:rPr>
        <w:t>Don’t be too over-protective either. Your child should be encouraged to come to school after the school is made aware of the situation.</w:t>
      </w:r>
    </w:p>
    <w:p w:rsidR="006266FC" w:rsidRPr="009223A0" w:rsidRDefault="006266FC" w:rsidP="00D57BA5">
      <w:pPr>
        <w:pStyle w:val="ListParagraph"/>
        <w:numPr>
          <w:ilvl w:val="0"/>
          <w:numId w:val="17"/>
        </w:numPr>
        <w:tabs>
          <w:tab w:val="left" w:pos="426"/>
        </w:tabs>
        <w:autoSpaceDE w:val="0"/>
        <w:autoSpaceDN w:val="0"/>
        <w:adjustRightInd w:val="0"/>
        <w:rPr>
          <w:rFonts w:cs="Arial"/>
        </w:rPr>
      </w:pPr>
      <w:r w:rsidRPr="009223A0">
        <w:rPr>
          <w:rFonts w:cs="Arial"/>
        </w:rPr>
        <w:t>Listen carefully and sympathetically. Try to get the relevant facts without interrogation.</w:t>
      </w:r>
    </w:p>
    <w:p w:rsidR="006266FC" w:rsidRPr="009223A0" w:rsidRDefault="006266FC" w:rsidP="00D57BA5">
      <w:pPr>
        <w:pStyle w:val="ListParagraph"/>
        <w:numPr>
          <w:ilvl w:val="0"/>
          <w:numId w:val="17"/>
        </w:numPr>
        <w:tabs>
          <w:tab w:val="left" w:pos="426"/>
        </w:tabs>
        <w:autoSpaceDE w:val="0"/>
        <w:autoSpaceDN w:val="0"/>
        <w:adjustRightInd w:val="0"/>
        <w:rPr>
          <w:rFonts w:cs="Arial"/>
        </w:rPr>
      </w:pPr>
      <w:r w:rsidRPr="009223A0">
        <w:rPr>
          <w:rFonts w:cs="Arial"/>
        </w:rPr>
        <w:t>Encourage your child to tell someone at school about it.</w:t>
      </w:r>
    </w:p>
    <w:p w:rsidR="006266FC" w:rsidRPr="009223A0" w:rsidRDefault="006266FC" w:rsidP="00D57BA5">
      <w:pPr>
        <w:pStyle w:val="ListParagraph"/>
        <w:numPr>
          <w:ilvl w:val="0"/>
          <w:numId w:val="17"/>
        </w:numPr>
        <w:tabs>
          <w:tab w:val="left" w:pos="426"/>
        </w:tabs>
        <w:autoSpaceDE w:val="0"/>
        <w:autoSpaceDN w:val="0"/>
        <w:adjustRightInd w:val="0"/>
        <w:rPr>
          <w:rFonts w:cs="Arial"/>
        </w:rPr>
      </w:pPr>
      <w:r w:rsidRPr="009223A0">
        <w:rPr>
          <w:rFonts w:cs="Arial"/>
        </w:rPr>
        <w:t>Describe accurately what has been happening to your child to your contact at the school.</w:t>
      </w:r>
    </w:p>
    <w:p w:rsidR="006266FC" w:rsidRPr="009223A0" w:rsidRDefault="006266FC" w:rsidP="00D57BA5">
      <w:pPr>
        <w:pStyle w:val="ListParagraph"/>
        <w:numPr>
          <w:ilvl w:val="0"/>
          <w:numId w:val="17"/>
        </w:numPr>
        <w:tabs>
          <w:tab w:val="left" w:pos="426"/>
        </w:tabs>
        <w:rPr>
          <w:rFonts w:cs="Arial"/>
        </w:rPr>
      </w:pPr>
      <w:r w:rsidRPr="009223A0">
        <w:rPr>
          <w:rFonts w:cs="Arial"/>
        </w:rPr>
        <w:t>Be prepared to work with the school to resolve the issue/s.</w:t>
      </w:r>
    </w:p>
    <w:p w:rsidR="006266FC" w:rsidRPr="009223A0" w:rsidRDefault="006266FC" w:rsidP="00435D54">
      <w:pPr>
        <w:rPr>
          <w:rFonts w:cs="Arial"/>
          <w:lang w:val="en-US" w:eastAsia="en-US"/>
        </w:rPr>
      </w:pPr>
    </w:p>
    <w:p w:rsidR="006266FC" w:rsidRPr="00435D54" w:rsidRDefault="006266FC" w:rsidP="00E44AC5">
      <w:pPr>
        <w:pStyle w:val="Heading2"/>
        <w:rPr>
          <w:lang w:val="en-US" w:eastAsia="en-US"/>
        </w:rPr>
      </w:pPr>
      <w:bookmarkStart w:id="57" w:name="_Toc500676555"/>
      <w:r w:rsidRPr="00435D54">
        <w:rPr>
          <w:lang w:val="en-US" w:eastAsia="en-US"/>
        </w:rPr>
        <w:t>STUDENT VOICE</w:t>
      </w:r>
      <w:bookmarkEnd w:id="57"/>
    </w:p>
    <w:p w:rsidR="00D13892" w:rsidRPr="00435D54" w:rsidRDefault="00D13892" w:rsidP="00435D54">
      <w:pPr>
        <w:rPr>
          <w:rFonts w:cs="Arial"/>
          <w:lang w:val="en-US" w:eastAsia="en-US"/>
        </w:rPr>
      </w:pPr>
    </w:p>
    <w:p w:rsidR="006266FC" w:rsidRPr="00435D54" w:rsidRDefault="006266FC" w:rsidP="00435D54">
      <w:pPr>
        <w:rPr>
          <w:rFonts w:cs="Arial"/>
          <w:lang w:val="en-US" w:eastAsia="en-US"/>
        </w:rPr>
      </w:pPr>
      <w:r w:rsidRPr="00435D54">
        <w:rPr>
          <w:rFonts w:cs="Arial"/>
          <w:lang w:val="en-US" w:eastAsia="en-US"/>
        </w:rPr>
        <w:t xml:space="preserve">Student forum groups consisting of SRC representatives and year 7-12 students were established to address the below 3 focus points: </w:t>
      </w:r>
    </w:p>
    <w:p w:rsidR="006266FC" w:rsidRPr="00435D54" w:rsidRDefault="006266FC" w:rsidP="00435D54">
      <w:pPr>
        <w:rPr>
          <w:rFonts w:cs="Arial"/>
          <w:lang w:val="en-US" w:eastAsia="en-US"/>
        </w:rPr>
      </w:pPr>
    </w:p>
    <w:p w:rsidR="006266FC" w:rsidRPr="00435D54" w:rsidRDefault="006266FC" w:rsidP="00435D54">
      <w:pPr>
        <w:rPr>
          <w:rFonts w:cs="Arial"/>
          <w:b/>
          <w:i/>
          <w:sz w:val="26"/>
          <w:szCs w:val="26"/>
          <w:u w:val="single"/>
        </w:rPr>
      </w:pPr>
      <w:r w:rsidRPr="00435D54">
        <w:rPr>
          <w:rFonts w:cs="Arial"/>
          <w:b/>
          <w:i/>
          <w:sz w:val="26"/>
          <w:szCs w:val="26"/>
          <w:u w:val="single"/>
          <w:lang w:val="en-US" w:eastAsia="en-US"/>
        </w:rPr>
        <w:t>To prevent bullying students need to</w:t>
      </w:r>
      <w:r w:rsidRPr="00435D54">
        <w:rPr>
          <w:rFonts w:cs="Arial"/>
          <w:b/>
          <w:i/>
          <w:sz w:val="26"/>
          <w:szCs w:val="26"/>
          <w:u w:val="single"/>
        </w:rPr>
        <w:t>;</w:t>
      </w:r>
    </w:p>
    <w:p w:rsidR="006266FC" w:rsidRPr="006266FC" w:rsidRDefault="006266FC" w:rsidP="00435D54"/>
    <w:p w:rsidR="006266FC" w:rsidRPr="00435D54" w:rsidRDefault="006266FC" w:rsidP="00435D54">
      <w:pPr>
        <w:pStyle w:val="ListParagraph"/>
        <w:numPr>
          <w:ilvl w:val="0"/>
          <w:numId w:val="27"/>
        </w:numPr>
        <w:autoSpaceDE w:val="0"/>
        <w:autoSpaceDN w:val="0"/>
        <w:adjustRightInd w:val="0"/>
        <w:rPr>
          <w:rFonts w:cs="Arial"/>
        </w:rPr>
      </w:pPr>
      <w:r w:rsidRPr="00435D54">
        <w:rPr>
          <w:rFonts w:cs="Arial"/>
        </w:rPr>
        <w:t>work to create a happy school environment for all</w:t>
      </w:r>
    </w:p>
    <w:p w:rsidR="006266FC" w:rsidRPr="00435D54" w:rsidRDefault="006266FC" w:rsidP="00435D54">
      <w:pPr>
        <w:pStyle w:val="ListParagraph"/>
        <w:numPr>
          <w:ilvl w:val="0"/>
          <w:numId w:val="27"/>
        </w:numPr>
        <w:autoSpaceDE w:val="0"/>
        <w:autoSpaceDN w:val="0"/>
        <w:adjustRightInd w:val="0"/>
        <w:rPr>
          <w:rFonts w:cs="Arial"/>
        </w:rPr>
      </w:pPr>
      <w:r w:rsidRPr="00435D54">
        <w:rPr>
          <w:rFonts w:cs="Arial"/>
        </w:rPr>
        <w:t>respect yourself and others</w:t>
      </w:r>
    </w:p>
    <w:p w:rsidR="006266FC" w:rsidRPr="00435D54" w:rsidRDefault="006266FC" w:rsidP="00435D54">
      <w:pPr>
        <w:pStyle w:val="ListParagraph"/>
        <w:numPr>
          <w:ilvl w:val="0"/>
          <w:numId w:val="27"/>
        </w:numPr>
        <w:autoSpaceDE w:val="0"/>
        <w:autoSpaceDN w:val="0"/>
        <w:adjustRightInd w:val="0"/>
        <w:rPr>
          <w:rFonts w:cs="Arial"/>
        </w:rPr>
      </w:pPr>
      <w:r w:rsidRPr="00435D54">
        <w:rPr>
          <w:rFonts w:cs="Arial"/>
        </w:rPr>
        <w:t>learn to tolerate and accept individual differences</w:t>
      </w:r>
    </w:p>
    <w:p w:rsidR="006266FC" w:rsidRPr="00435D54" w:rsidRDefault="006266FC" w:rsidP="00435D54">
      <w:pPr>
        <w:pStyle w:val="ListParagraph"/>
        <w:numPr>
          <w:ilvl w:val="0"/>
          <w:numId w:val="27"/>
        </w:numPr>
        <w:autoSpaceDE w:val="0"/>
        <w:autoSpaceDN w:val="0"/>
        <w:adjustRightInd w:val="0"/>
        <w:rPr>
          <w:rFonts w:cs="Arial"/>
        </w:rPr>
      </w:pPr>
      <w:r w:rsidRPr="00435D54">
        <w:rPr>
          <w:rFonts w:cs="Arial"/>
        </w:rPr>
        <w:t>stand up against bullying behaviour</w:t>
      </w:r>
    </w:p>
    <w:p w:rsidR="006266FC" w:rsidRPr="00435D54" w:rsidRDefault="006266FC" w:rsidP="00435D54">
      <w:pPr>
        <w:pStyle w:val="ListParagraph"/>
        <w:numPr>
          <w:ilvl w:val="0"/>
          <w:numId w:val="27"/>
        </w:numPr>
        <w:rPr>
          <w:rFonts w:cs="Arial"/>
        </w:rPr>
      </w:pPr>
      <w:r w:rsidRPr="00435D54">
        <w:rPr>
          <w:rFonts w:cs="Arial"/>
        </w:rPr>
        <w:t>support the school policy on bullying</w:t>
      </w:r>
    </w:p>
    <w:p w:rsidR="006266FC" w:rsidRPr="00435D54" w:rsidRDefault="0094233D" w:rsidP="00435D54">
      <w:pPr>
        <w:pStyle w:val="ListParagraph"/>
        <w:numPr>
          <w:ilvl w:val="0"/>
          <w:numId w:val="27"/>
        </w:numPr>
        <w:rPr>
          <w:rFonts w:cs="Arial"/>
        </w:rPr>
      </w:pPr>
      <w:r>
        <w:rPr>
          <w:rFonts w:cs="Arial"/>
        </w:rPr>
        <w:t>a</w:t>
      </w:r>
      <w:r w:rsidR="006266FC" w:rsidRPr="00435D54">
        <w:rPr>
          <w:rFonts w:cs="Arial"/>
        </w:rPr>
        <w:t>void making themselves a target</w:t>
      </w:r>
    </w:p>
    <w:p w:rsidR="006266FC" w:rsidRPr="00435D54" w:rsidRDefault="00435D54" w:rsidP="00435D54">
      <w:pPr>
        <w:pStyle w:val="ListParagraph"/>
        <w:numPr>
          <w:ilvl w:val="0"/>
          <w:numId w:val="27"/>
        </w:numPr>
        <w:rPr>
          <w:rFonts w:cs="Arial"/>
        </w:rPr>
      </w:pPr>
      <w:r>
        <w:rPr>
          <w:rFonts w:cs="Arial"/>
        </w:rPr>
        <w:t>de</w:t>
      </w:r>
      <w:r w:rsidR="006266FC" w:rsidRPr="00435D54">
        <w:rPr>
          <w:rFonts w:cs="Arial"/>
        </w:rPr>
        <w:t>lete or block people from social networking sites</w:t>
      </w:r>
    </w:p>
    <w:p w:rsidR="006266FC" w:rsidRPr="006266FC" w:rsidRDefault="006266FC" w:rsidP="00435D54">
      <w:pPr>
        <w:rPr>
          <w:lang w:val="en-US" w:eastAsia="en-US"/>
        </w:rPr>
      </w:pPr>
    </w:p>
    <w:p w:rsidR="006266FC" w:rsidRPr="00435D54" w:rsidRDefault="006266FC" w:rsidP="006266FC">
      <w:pPr>
        <w:rPr>
          <w:rFonts w:cs="Arial"/>
          <w:b/>
          <w:i/>
          <w:sz w:val="26"/>
          <w:szCs w:val="26"/>
          <w:u w:val="single"/>
          <w:lang w:val="en-US" w:eastAsia="en-US"/>
        </w:rPr>
      </w:pPr>
      <w:r w:rsidRPr="00435D54">
        <w:rPr>
          <w:rFonts w:cs="Arial"/>
          <w:b/>
          <w:i/>
          <w:sz w:val="26"/>
          <w:szCs w:val="26"/>
          <w:u w:val="single"/>
          <w:lang w:val="en-US" w:eastAsia="en-US"/>
        </w:rPr>
        <w:t>If you are bullied you need to;</w:t>
      </w:r>
    </w:p>
    <w:p w:rsidR="006266FC" w:rsidRPr="006266FC" w:rsidRDefault="006266FC" w:rsidP="00435D54">
      <w:pPr>
        <w:rPr>
          <w:lang w:val="en-US" w:eastAsia="en-US"/>
        </w:rPr>
      </w:pPr>
    </w:p>
    <w:p w:rsidR="006266FC" w:rsidRPr="006266FC" w:rsidRDefault="006266FC" w:rsidP="00435D54">
      <w:pPr>
        <w:pStyle w:val="ListParagraph"/>
        <w:numPr>
          <w:ilvl w:val="0"/>
          <w:numId w:val="29"/>
        </w:numPr>
      </w:pPr>
      <w:r w:rsidRPr="006266FC">
        <w:t>tell the bully to stop</w:t>
      </w:r>
    </w:p>
    <w:p w:rsidR="006266FC" w:rsidRPr="006266FC" w:rsidRDefault="006266FC" w:rsidP="00435D54">
      <w:pPr>
        <w:pStyle w:val="ListParagraph"/>
        <w:numPr>
          <w:ilvl w:val="0"/>
          <w:numId w:val="29"/>
        </w:numPr>
      </w:pPr>
      <w:r w:rsidRPr="006266FC">
        <w:t>seek help and talk about it to someone you trust before you retaliate</w:t>
      </w:r>
    </w:p>
    <w:p w:rsidR="006266FC" w:rsidRPr="006266FC" w:rsidRDefault="006266FC" w:rsidP="00435D54">
      <w:pPr>
        <w:pStyle w:val="ListParagraph"/>
        <w:numPr>
          <w:ilvl w:val="0"/>
          <w:numId w:val="29"/>
        </w:numPr>
      </w:pPr>
      <w:r w:rsidRPr="006266FC">
        <w:t>report it to the one teacher not several teachers</w:t>
      </w:r>
    </w:p>
    <w:p w:rsidR="006266FC" w:rsidRPr="006266FC" w:rsidRDefault="006266FC" w:rsidP="00435D54">
      <w:pPr>
        <w:rPr>
          <w:lang w:val="en-US" w:eastAsia="en-US"/>
        </w:rPr>
      </w:pPr>
    </w:p>
    <w:p w:rsidR="006266FC" w:rsidRPr="00435D54" w:rsidRDefault="006266FC" w:rsidP="006266FC">
      <w:pPr>
        <w:rPr>
          <w:rFonts w:cs="Arial"/>
          <w:b/>
          <w:i/>
          <w:sz w:val="26"/>
          <w:szCs w:val="26"/>
          <w:u w:val="single"/>
          <w:lang w:val="en-US" w:eastAsia="en-US"/>
        </w:rPr>
      </w:pPr>
      <w:r w:rsidRPr="00435D54">
        <w:rPr>
          <w:rFonts w:cs="Arial"/>
          <w:b/>
          <w:i/>
          <w:sz w:val="26"/>
          <w:szCs w:val="26"/>
          <w:u w:val="single"/>
          <w:lang w:val="en-US" w:eastAsia="en-US"/>
        </w:rPr>
        <w:t>If you know someone is being bullied you need to</w:t>
      </w:r>
    </w:p>
    <w:p w:rsidR="006266FC" w:rsidRPr="006266FC" w:rsidRDefault="006266FC" w:rsidP="00435D54">
      <w:pPr>
        <w:rPr>
          <w:lang w:val="en-US" w:eastAsia="en-US"/>
        </w:rPr>
      </w:pPr>
    </w:p>
    <w:p w:rsidR="006266FC" w:rsidRPr="006266FC" w:rsidRDefault="006266FC" w:rsidP="00435D54">
      <w:pPr>
        <w:pStyle w:val="ListParagraph"/>
        <w:numPr>
          <w:ilvl w:val="0"/>
          <w:numId w:val="28"/>
        </w:numPr>
      </w:pPr>
      <w:r w:rsidRPr="006266FC">
        <w:t>Care enough to do something about it (expose the bullying), whether it affects you personally or</w:t>
      </w:r>
      <w:r w:rsidR="00DE79B7">
        <w:t xml:space="preserve"> </w:t>
      </w:r>
      <w:r w:rsidRPr="006266FC">
        <w:t>not</w:t>
      </w:r>
    </w:p>
    <w:p w:rsidR="006266FC" w:rsidRPr="006266FC" w:rsidRDefault="006266FC" w:rsidP="00435D54">
      <w:pPr>
        <w:pStyle w:val="ListParagraph"/>
        <w:numPr>
          <w:ilvl w:val="0"/>
          <w:numId w:val="28"/>
        </w:numPr>
      </w:pPr>
      <w:r w:rsidRPr="006266FC">
        <w:t>Step in early and you may help to defuse a situation before it gets out of hand</w:t>
      </w:r>
    </w:p>
    <w:p w:rsidR="006266FC" w:rsidRPr="006266FC" w:rsidRDefault="006266FC" w:rsidP="00435D54">
      <w:pPr>
        <w:pStyle w:val="ListParagraph"/>
        <w:numPr>
          <w:ilvl w:val="0"/>
          <w:numId w:val="28"/>
        </w:numPr>
      </w:pPr>
      <w:r w:rsidRPr="006266FC">
        <w:t>Report it to a teacher or parent (take a friend with you if you want)</w:t>
      </w:r>
    </w:p>
    <w:p w:rsidR="006266FC" w:rsidRPr="006266FC" w:rsidRDefault="006266FC" w:rsidP="00435D54"/>
    <w:p w:rsidR="006266FC" w:rsidRPr="006266FC" w:rsidRDefault="006266FC" w:rsidP="00435D54">
      <w:r w:rsidRPr="006266FC">
        <w:t>Students also mentioned that teachers need to take appropriate action. Bullying is serious so consequences should not be detentions or “just a level card”. Further actions need to be taken for continual bullying.</w:t>
      </w:r>
    </w:p>
    <w:p w:rsidR="006266FC" w:rsidRPr="006266FC" w:rsidRDefault="006266FC" w:rsidP="00435D54">
      <w:pPr>
        <w:rPr>
          <w:lang w:val="en-US" w:eastAsia="en-US"/>
        </w:rPr>
      </w:pPr>
    </w:p>
    <w:p w:rsidR="00435D54" w:rsidRDefault="00435D54">
      <w:pPr>
        <w:spacing w:after="200" w:line="276" w:lineRule="auto"/>
        <w:rPr>
          <w:rFonts w:cs="Arial"/>
          <w:b/>
          <w:color w:val="E36C0A" w:themeColor="accent6" w:themeShade="BF"/>
          <w:sz w:val="32"/>
          <w:szCs w:val="32"/>
          <w:lang w:val="en-US" w:eastAsia="en-US"/>
        </w:rPr>
      </w:pPr>
      <w:r>
        <w:rPr>
          <w:rFonts w:cs="Arial"/>
          <w:b/>
          <w:color w:val="E36C0A" w:themeColor="accent6" w:themeShade="BF"/>
          <w:sz w:val="32"/>
          <w:szCs w:val="32"/>
          <w:lang w:val="en-US" w:eastAsia="en-US"/>
        </w:rPr>
        <w:br w:type="page"/>
      </w:r>
    </w:p>
    <w:p w:rsidR="006266FC" w:rsidRPr="00435D54" w:rsidRDefault="006266FC" w:rsidP="00E44AC5">
      <w:pPr>
        <w:pStyle w:val="Heading2"/>
        <w:rPr>
          <w:lang w:val="en-US" w:eastAsia="en-US"/>
        </w:rPr>
      </w:pPr>
      <w:bookmarkStart w:id="58" w:name="_Toc500676556"/>
      <w:r w:rsidRPr="00435D54">
        <w:rPr>
          <w:lang w:val="en-US" w:eastAsia="en-US"/>
        </w:rPr>
        <w:lastRenderedPageBreak/>
        <w:t>MONITORING AND EVALUATING</w:t>
      </w:r>
      <w:bookmarkEnd w:id="58"/>
    </w:p>
    <w:p w:rsidR="00435D54" w:rsidRDefault="00435D54" w:rsidP="006266FC">
      <w:pPr>
        <w:autoSpaceDE w:val="0"/>
        <w:autoSpaceDN w:val="0"/>
        <w:adjustRightInd w:val="0"/>
        <w:rPr>
          <w:rFonts w:ascii="Times-Roman" w:hAnsi="Times-Roman" w:cs="Times-Roman"/>
        </w:rPr>
      </w:pPr>
    </w:p>
    <w:p w:rsidR="006266FC" w:rsidRPr="006266FC" w:rsidRDefault="006266FC" w:rsidP="006266FC">
      <w:pPr>
        <w:autoSpaceDE w:val="0"/>
        <w:autoSpaceDN w:val="0"/>
        <w:adjustRightInd w:val="0"/>
        <w:rPr>
          <w:rFonts w:ascii="Times-Roman" w:hAnsi="Times-Roman" w:cs="Times-Roman"/>
        </w:rPr>
      </w:pPr>
      <w:r w:rsidRPr="006266FC">
        <w:rPr>
          <w:rFonts w:ascii="Times-Roman" w:hAnsi="Times-Roman" w:cs="Times-Roman"/>
        </w:rPr>
        <w:t>An anti-bullying plan alone will not stop bullying. Bullying is an aspect of life that can only be reduced through raising awareness and appropriately empowering all members of the school community. This plan will be reviewed annually through the implementation of surveys, updating information and analysis. The review will be conducted by representatives from Miller Technology High School’s Welfare team, in collaboration with the students, parents, and the school executive.</w:t>
      </w:r>
    </w:p>
    <w:p w:rsidR="006266FC" w:rsidRPr="006266FC" w:rsidRDefault="006266FC" w:rsidP="006266FC">
      <w:pPr>
        <w:autoSpaceDE w:val="0"/>
        <w:autoSpaceDN w:val="0"/>
        <w:adjustRightInd w:val="0"/>
        <w:rPr>
          <w:rFonts w:ascii="Times-Roman" w:hAnsi="Times-Roman" w:cs="Times-Roman"/>
        </w:rPr>
      </w:pPr>
    </w:p>
    <w:p w:rsidR="006266FC" w:rsidRPr="006266FC" w:rsidRDefault="006266FC" w:rsidP="006266FC">
      <w:pPr>
        <w:autoSpaceDE w:val="0"/>
        <w:autoSpaceDN w:val="0"/>
        <w:adjustRightInd w:val="0"/>
        <w:rPr>
          <w:rFonts w:ascii="Times-Roman" w:hAnsi="Times-Roman" w:cs="Times-Roman"/>
        </w:rPr>
      </w:pPr>
    </w:p>
    <w:p w:rsidR="006266FC" w:rsidRPr="006266FC" w:rsidRDefault="006266FC" w:rsidP="006266FC">
      <w:pPr>
        <w:autoSpaceDE w:val="0"/>
        <w:autoSpaceDN w:val="0"/>
        <w:adjustRightInd w:val="0"/>
        <w:rPr>
          <w:rFonts w:ascii="Times-Roman" w:hAnsi="Times-Roman" w:cs="Times-Roman"/>
        </w:rPr>
      </w:pPr>
      <w:r w:rsidRPr="006266FC">
        <w:rPr>
          <w:rFonts w:ascii="Times-Roman" w:hAnsi="Times-Roman" w:cs="Times-Roman"/>
        </w:rPr>
        <w:t>Neutral entries include meetings with Deputy Principals, Year Advisers or Teachers, parent contact via the telephone or peer mediation.</w:t>
      </w:r>
    </w:p>
    <w:p w:rsidR="006266FC" w:rsidRPr="006266FC" w:rsidRDefault="006266FC" w:rsidP="006266FC">
      <w:pPr>
        <w:autoSpaceDE w:val="0"/>
        <w:autoSpaceDN w:val="0"/>
        <w:adjustRightInd w:val="0"/>
        <w:rPr>
          <w:rFonts w:ascii="Times-Roman" w:hAnsi="Times-Roman" w:cs="Times-Roman"/>
        </w:rPr>
      </w:pPr>
    </w:p>
    <w:p w:rsidR="006266FC" w:rsidRPr="006266FC" w:rsidRDefault="006266FC" w:rsidP="006266FC">
      <w:pPr>
        <w:autoSpaceDE w:val="0"/>
        <w:autoSpaceDN w:val="0"/>
        <w:adjustRightInd w:val="0"/>
        <w:rPr>
          <w:rFonts w:ascii="Times-Roman" w:hAnsi="Times-Roman" w:cs="Times-Roman"/>
        </w:rPr>
      </w:pPr>
      <w:r w:rsidRPr="006266FC">
        <w:rPr>
          <w:rFonts w:ascii="Times-Roman" w:hAnsi="Times-Roman" w:cs="Times-Roman"/>
        </w:rPr>
        <w:t>Negative entries include conflict, name calling, physical violence, cyber bullying, teasing and intimidation.</w:t>
      </w:r>
    </w:p>
    <w:p w:rsidR="006266FC" w:rsidRPr="006266FC" w:rsidRDefault="006266FC" w:rsidP="006266FC">
      <w:pPr>
        <w:autoSpaceDE w:val="0"/>
        <w:autoSpaceDN w:val="0"/>
        <w:adjustRightInd w:val="0"/>
        <w:rPr>
          <w:rFonts w:cs="Arial"/>
        </w:rPr>
      </w:pPr>
    </w:p>
    <w:p w:rsidR="006266FC" w:rsidRPr="00957909" w:rsidRDefault="006266FC" w:rsidP="00957909">
      <w:pPr>
        <w:autoSpaceDE w:val="0"/>
        <w:autoSpaceDN w:val="0"/>
        <w:adjustRightInd w:val="0"/>
        <w:jc w:val="center"/>
        <w:rPr>
          <w:rFonts w:cs="Arial"/>
          <w:b/>
          <w:bCs/>
          <w:color w:val="0070C0"/>
          <w:sz w:val="44"/>
          <w:szCs w:val="44"/>
        </w:rPr>
      </w:pPr>
      <w:r w:rsidRPr="00A3604A">
        <w:rPr>
          <w:rFonts w:ascii="Broadway" w:hAnsi="Broadway" w:cs="Arial"/>
          <w:b/>
          <w:color w:val="0070C0"/>
          <w:sz w:val="44"/>
          <w:szCs w:val="44"/>
          <w:lang w:val="en-US" w:eastAsia="en-US"/>
        </w:rPr>
        <w:t>What to do if I am being bullied at school</w:t>
      </w:r>
    </w:p>
    <w:p w:rsidR="006266FC" w:rsidRPr="00A3604A" w:rsidRDefault="006266FC" w:rsidP="006266FC">
      <w:pPr>
        <w:jc w:val="center"/>
        <w:rPr>
          <w:rFonts w:ascii="Broadway" w:hAnsi="Broadway" w:cs="Arial"/>
          <w:b/>
          <w:color w:val="0070C0"/>
          <w:sz w:val="44"/>
          <w:szCs w:val="44"/>
          <w:lang w:val="en-US" w:eastAsia="en-US"/>
        </w:rPr>
      </w:pPr>
      <w:r w:rsidRPr="00A3604A">
        <w:rPr>
          <w:rFonts w:ascii="Broadway" w:hAnsi="Broadway" w:cs="Arial"/>
          <w:b/>
          <w:color w:val="0070C0"/>
          <w:sz w:val="44"/>
          <w:szCs w:val="44"/>
          <w:lang w:val="en-US" w:eastAsia="en-US"/>
        </w:rPr>
        <w:t>Making yourself a smaller target</w:t>
      </w:r>
    </w:p>
    <w:p w:rsidR="006266FC" w:rsidRPr="00A3604A" w:rsidRDefault="006266FC" w:rsidP="00435D54">
      <w:pPr>
        <w:ind w:left="709" w:hanging="567"/>
        <w:jc w:val="center"/>
        <w:rPr>
          <w:rFonts w:ascii="Broadway" w:hAnsi="Broadway" w:cs="Arial"/>
          <w:b/>
          <w:color w:val="0070C0"/>
          <w:sz w:val="44"/>
          <w:szCs w:val="44"/>
          <w:lang w:val="en-US" w:eastAsia="en-US"/>
        </w:rPr>
      </w:pPr>
    </w:p>
    <w:p w:rsidR="006266FC" w:rsidRPr="006266FC" w:rsidRDefault="006266FC" w:rsidP="00435D54">
      <w:pPr>
        <w:widowControl w:val="0"/>
        <w:numPr>
          <w:ilvl w:val="0"/>
          <w:numId w:val="9"/>
        </w:numPr>
        <w:autoSpaceDE w:val="0"/>
        <w:autoSpaceDN w:val="0"/>
        <w:adjustRightInd w:val="0"/>
        <w:ind w:left="709" w:hanging="567"/>
        <w:rPr>
          <w:rFonts w:cs="Arial"/>
          <w:b/>
          <w:i/>
          <w:sz w:val="28"/>
          <w:szCs w:val="28"/>
          <w:lang w:val="en-US" w:eastAsia="en-US"/>
        </w:rPr>
      </w:pPr>
      <w:r w:rsidRPr="006266FC">
        <w:rPr>
          <w:rFonts w:cs="Arial"/>
          <w:b/>
          <w:i/>
          <w:sz w:val="28"/>
          <w:szCs w:val="28"/>
          <w:lang w:val="en-US" w:eastAsia="en-US"/>
        </w:rPr>
        <w:t>IGNORE</w:t>
      </w:r>
    </w:p>
    <w:p w:rsidR="006266FC" w:rsidRPr="00435D54" w:rsidRDefault="006266FC" w:rsidP="00435D54">
      <w:pPr>
        <w:ind w:left="709" w:hanging="567"/>
        <w:rPr>
          <w:rFonts w:cs="Arial"/>
          <w:b/>
          <w:sz w:val="26"/>
          <w:szCs w:val="26"/>
          <w:lang w:val="en-US" w:eastAsia="en-US"/>
        </w:rPr>
      </w:pPr>
    </w:p>
    <w:p w:rsidR="006266FC" w:rsidRPr="00435D54" w:rsidRDefault="006266FC" w:rsidP="00435D54">
      <w:pPr>
        <w:widowControl w:val="0"/>
        <w:numPr>
          <w:ilvl w:val="0"/>
          <w:numId w:val="10"/>
        </w:numPr>
        <w:autoSpaceDE w:val="0"/>
        <w:autoSpaceDN w:val="0"/>
        <w:adjustRightInd w:val="0"/>
        <w:ind w:left="709" w:hanging="567"/>
        <w:rPr>
          <w:rFonts w:cs="Arial"/>
          <w:sz w:val="26"/>
          <w:szCs w:val="26"/>
          <w:lang w:val="en-US" w:eastAsia="en-US"/>
        </w:rPr>
      </w:pPr>
      <w:r w:rsidRPr="00435D54">
        <w:rPr>
          <w:rFonts w:cs="Arial"/>
          <w:sz w:val="26"/>
          <w:szCs w:val="26"/>
          <w:lang w:val="en-US" w:eastAsia="en-US"/>
        </w:rPr>
        <w:t>Make yourself a smaller target for the bully by ignoring their silly comments.</w:t>
      </w:r>
    </w:p>
    <w:p w:rsidR="006266FC" w:rsidRPr="00435D54" w:rsidRDefault="006266FC" w:rsidP="00435D54">
      <w:pPr>
        <w:ind w:left="709" w:hanging="567"/>
        <w:rPr>
          <w:rFonts w:cs="Arial"/>
          <w:sz w:val="26"/>
          <w:szCs w:val="26"/>
          <w:lang w:val="en-US" w:eastAsia="en-US"/>
        </w:rPr>
      </w:pPr>
    </w:p>
    <w:p w:rsidR="006266FC" w:rsidRPr="00435D54" w:rsidRDefault="006266FC" w:rsidP="00435D54">
      <w:pPr>
        <w:widowControl w:val="0"/>
        <w:numPr>
          <w:ilvl w:val="0"/>
          <w:numId w:val="10"/>
        </w:numPr>
        <w:autoSpaceDE w:val="0"/>
        <w:autoSpaceDN w:val="0"/>
        <w:adjustRightInd w:val="0"/>
        <w:ind w:left="709" w:hanging="567"/>
        <w:rPr>
          <w:rFonts w:cs="Arial"/>
          <w:sz w:val="26"/>
          <w:szCs w:val="26"/>
          <w:lang w:val="en-US" w:eastAsia="en-US"/>
        </w:rPr>
      </w:pPr>
      <w:r w:rsidRPr="00435D54">
        <w:rPr>
          <w:rFonts w:cs="Arial"/>
          <w:sz w:val="26"/>
          <w:szCs w:val="26"/>
          <w:lang w:val="en-US" w:eastAsia="en-US"/>
        </w:rPr>
        <w:t>Don’t over react.</w:t>
      </w:r>
    </w:p>
    <w:p w:rsidR="006266FC" w:rsidRPr="00435D54" w:rsidRDefault="006266FC" w:rsidP="00435D54">
      <w:pPr>
        <w:ind w:left="709" w:hanging="567"/>
        <w:rPr>
          <w:rFonts w:cs="Arial"/>
          <w:sz w:val="26"/>
          <w:szCs w:val="26"/>
          <w:lang w:val="en-US" w:eastAsia="en-US"/>
        </w:rPr>
      </w:pPr>
    </w:p>
    <w:p w:rsidR="006266FC" w:rsidRPr="006266FC" w:rsidRDefault="006266FC" w:rsidP="00435D54">
      <w:pPr>
        <w:widowControl w:val="0"/>
        <w:numPr>
          <w:ilvl w:val="0"/>
          <w:numId w:val="9"/>
        </w:numPr>
        <w:autoSpaceDE w:val="0"/>
        <w:autoSpaceDN w:val="0"/>
        <w:adjustRightInd w:val="0"/>
        <w:ind w:left="709" w:hanging="567"/>
        <w:rPr>
          <w:rFonts w:cs="Arial"/>
          <w:b/>
          <w:i/>
          <w:sz w:val="28"/>
          <w:szCs w:val="28"/>
          <w:lang w:val="en-US" w:eastAsia="en-US"/>
        </w:rPr>
      </w:pPr>
      <w:r w:rsidRPr="006266FC">
        <w:rPr>
          <w:rFonts w:cs="Arial"/>
          <w:b/>
          <w:i/>
          <w:sz w:val="28"/>
          <w:szCs w:val="28"/>
          <w:lang w:val="en-US" w:eastAsia="en-US"/>
        </w:rPr>
        <w:t>SELF TALK</w:t>
      </w:r>
    </w:p>
    <w:p w:rsidR="006266FC" w:rsidRPr="00435D54" w:rsidRDefault="006266FC" w:rsidP="00435D54">
      <w:pPr>
        <w:ind w:left="709" w:hanging="567"/>
        <w:rPr>
          <w:rFonts w:cs="Arial"/>
          <w:b/>
          <w:sz w:val="26"/>
          <w:szCs w:val="26"/>
          <w:lang w:val="en-US" w:eastAsia="en-US"/>
        </w:rPr>
      </w:pPr>
    </w:p>
    <w:p w:rsidR="006266FC" w:rsidRPr="00435D54" w:rsidRDefault="006266FC" w:rsidP="00435D54">
      <w:pPr>
        <w:widowControl w:val="0"/>
        <w:numPr>
          <w:ilvl w:val="0"/>
          <w:numId w:val="11"/>
        </w:numPr>
        <w:autoSpaceDE w:val="0"/>
        <w:autoSpaceDN w:val="0"/>
        <w:adjustRightInd w:val="0"/>
        <w:ind w:left="709" w:hanging="567"/>
        <w:rPr>
          <w:rFonts w:cs="Arial"/>
          <w:sz w:val="26"/>
          <w:szCs w:val="26"/>
          <w:lang w:val="en-US" w:eastAsia="en-US"/>
        </w:rPr>
      </w:pPr>
      <w:r w:rsidRPr="00435D54">
        <w:rPr>
          <w:rFonts w:cs="Arial"/>
          <w:sz w:val="26"/>
          <w:szCs w:val="26"/>
          <w:lang w:val="en-US" w:eastAsia="en-US"/>
        </w:rPr>
        <w:t xml:space="preserve">Talk to yourself in a positive way. If they insult your mother tell yourself how silly their comments are. </w:t>
      </w:r>
    </w:p>
    <w:p w:rsidR="006266FC" w:rsidRPr="00435D54" w:rsidRDefault="006266FC" w:rsidP="006266FC">
      <w:pPr>
        <w:ind w:left="709"/>
        <w:rPr>
          <w:rFonts w:cs="Arial"/>
          <w:sz w:val="26"/>
          <w:szCs w:val="26"/>
          <w:lang w:val="en-US" w:eastAsia="en-US"/>
        </w:rPr>
      </w:pPr>
    </w:p>
    <w:p w:rsidR="006266FC" w:rsidRPr="00435D54" w:rsidRDefault="006266FC" w:rsidP="00435D54">
      <w:pPr>
        <w:widowControl w:val="0"/>
        <w:numPr>
          <w:ilvl w:val="0"/>
          <w:numId w:val="11"/>
        </w:numPr>
        <w:autoSpaceDE w:val="0"/>
        <w:autoSpaceDN w:val="0"/>
        <w:adjustRightInd w:val="0"/>
        <w:ind w:left="1276" w:hanging="567"/>
        <w:rPr>
          <w:rFonts w:cs="Arial"/>
          <w:sz w:val="26"/>
          <w:szCs w:val="26"/>
          <w:lang w:val="en-US" w:eastAsia="en-US"/>
        </w:rPr>
      </w:pPr>
      <w:r w:rsidRPr="00435D54">
        <w:rPr>
          <w:rFonts w:cs="Arial"/>
          <w:sz w:val="26"/>
          <w:szCs w:val="26"/>
          <w:lang w:val="en-US" w:eastAsia="en-US"/>
        </w:rPr>
        <w:t>Talk sense to yourself.</w:t>
      </w:r>
    </w:p>
    <w:p w:rsidR="006266FC" w:rsidRPr="00435D54" w:rsidRDefault="006266FC" w:rsidP="00435D54">
      <w:pPr>
        <w:ind w:left="1276" w:hanging="567"/>
        <w:rPr>
          <w:rFonts w:cs="Arial"/>
          <w:sz w:val="26"/>
          <w:szCs w:val="26"/>
          <w:lang w:val="en-US" w:eastAsia="en-US"/>
        </w:rPr>
      </w:pPr>
    </w:p>
    <w:p w:rsidR="006266FC" w:rsidRPr="00435D54" w:rsidRDefault="006266FC" w:rsidP="00435D54">
      <w:pPr>
        <w:widowControl w:val="0"/>
        <w:numPr>
          <w:ilvl w:val="0"/>
          <w:numId w:val="11"/>
        </w:numPr>
        <w:autoSpaceDE w:val="0"/>
        <w:autoSpaceDN w:val="0"/>
        <w:adjustRightInd w:val="0"/>
        <w:ind w:left="1276" w:hanging="567"/>
        <w:rPr>
          <w:rFonts w:cs="Arial"/>
          <w:sz w:val="26"/>
          <w:szCs w:val="26"/>
          <w:lang w:val="en-US" w:eastAsia="en-US"/>
        </w:rPr>
      </w:pPr>
      <w:r w:rsidRPr="00435D54">
        <w:rPr>
          <w:rFonts w:cs="Arial"/>
          <w:sz w:val="26"/>
          <w:szCs w:val="26"/>
          <w:lang w:val="en-US" w:eastAsia="en-US"/>
        </w:rPr>
        <w:t>Don’t become a bully yourself.</w:t>
      </w:r>
    </w:p>
    <w:p w:rsidR="006266FC" w:rsidRPr="00435D54" w:rsidRDefault="006266FC" w:rsidP="006266FC">
      <w:pPr>
        <w:ind w:left="720"/>
        <w:rPr>
          <w:rFonts w:cs="Arial"/>
          <w:sz w:val="26"/>
          <w:szCs w:val="26"/>
          <w:lang w:val="en-US" w:eastAsia="en-US"/>
        </w:rPr>
      </w:pPr>
    </w:p>
    <w:p w:rsidR="006266FC" w:rsidRPr="006266FC" w:rsidRDefault="006266FC" w:rsidP="00435D54">
      <w:pPr>
        <w:widowControl w:val="0"/>
        <w:numPr>
          <w:ilvl w:val="0"/>
          <w:numId w:val="9"/>
        </w:numPr>
        <w:autoSpaceDE w:val="0"/>
        <w:autoSpaceDN w:val="0"/>
        <w:adjustRightInd w:val="0"/>
        <w:ind w:hanging="578"/>
        <w:rPr>
          <w:rFonts w:cs="Arial"/>
          <w:b/>
          <w:i/>
          <w:sz w:val="28"/>
          <w:szCs w:val="28"/>
          <w:lang w:val="en-US" w:eastAsia="en-US"/>
        </w:rPr>
      </w:pPr>
      <w:r w:rsidRPr="006266FC">
        <w:rPr>
          <w:rFonts w:cs="Arial"/>
          <w:b/>
          <w:i/>
          <w:sz w:val="28"/>
          <w:szCs w:val="28"/>
          <w:lang w:val="en-US" w:eastAsia="en-US"/>
        </w:rPr>
        <w:t>BE ASSERTVIVE BUT NON VIOLENT</w:t>
      </w:r>
    </w:p>
    <w:p w:rsidR="006266FC" w:rsidRPr="00435D54" w:rsidRDefault="006266FC" w:rsidP="006266FC">
      <w:pPr>
        <w:ind w:left="720"/>
        <w:rPr>
          <w:rFonts w:cs="Arial"/>
          <w:b/>
          <w:sz w:val="26"/>
          <w:szCs w:val="26"/>
          <w:lang w:val="en-US" w:eastAsia="en-US"/>
        </w:rPr>
      </w:pPr>
    </w:p>
    <w:p w:rsidR="006266FC" w:rsidRPr="00435D54" w:rsidRDefault="006266FC" w:rsidP="00435D54">
      <w:pPr>
        <w:widowControl w:val="0"/>
        <w:numPr>
          <w:ilvl w:val="0"/>
          <w:numId w:val="12"/>
        </w:numPr>
        <w:autoSpaceDE w:val="0"/>
        <w:autoSpaceDN w:val="0"/>
        <w:adjustRightInd w:val="0"/>
        <w:ind w:left="1276" w:hanging="567"/>
        <w:rPr>
          <w:rFonts w:cs="Arial"/>
          <w:sz w:val="26"/>
          <w:szCs w:val="26"/>
          <w:lang w:val="en-US" w:eastAsia="en-US"/>
        </w:rPr>
      </w:pPr>
      <w:r w:rsidRPr="00435D54">
        <w:rPr>
          <w:rFonts w:cs="Arial"/>
          <w:sz w:val="26"/>
          <w:szCs w:val="26"/>
          <w:lang w:val="en-US" w:eastAsia="en-US"/>
        </w:rPr>
        <w:t>If the bullying continues let the bully know in an assertive voice that you don’t accept their actions. Say-Hey I don’t want you to do that.</w:t>
      </w:r>
    </w:p>
    <w:p w:rsidR="006266FC" w:rsidRPr="00435D54" w:rsidRDefault="006266FC" w:rsidP="00435D54">
      <w:pPr>
        <w:ind w:left="1276" w:hanging="567"/>
        <w:rPr>
          <w:rFonts w:cs="Arial"/>
          <w:sz w:val="26"/>
          <w:szCs w:val="26"/>
          <w:lang w:val="en-US" w:eastAsia="en-US"/>
        </w:rPr>
      </w:pPr>
    </w:p>
    <w:p w:rsidR="006266FC" w:rsidRPr="00435D54" w:rsidRDefault="006266FC" w:rsidP="00435D54">
      <w:pPr>
        <w:widowControl w:val="0"/>
        <w:numPr>
          <w:ilvl w:val="0"/>
          <w:numId w:val="12"/>
        </w:numPr>
        <w:autoSpaceDE w:val="0"/>
        <w:autoSpaceDN w:val="0"/>
        <w:adjustRightInd w:val="0"/>
        <w:ind w:left="1276" w:hanging="567"/>
        <w:rPr>
          <w:rFonts w:cs="Arial"/>
          <w:sz w:val="26"/>
          <w:szCs w:val="26"/>
          <w:lang w:val="en-US" w:eastAsia="en-US"/>
        </w:rPr>
      </w:pPr>
      <w:r w:rsidRPr="00435D54">
        <w:rPr>
          <w:rFonts w:cs="Arial"/>
          <w:sz w:val="26"/>
          <w:szCs w:val="26"/>
          <w:lang w:val="en-US" w:eastAsia="en-US"/>
        </w:rPr>
        <w:t>Don’t exchange insults with bullies.</w:t>
      </w:r>
    </w:p>
    <w:p w:rsidR="006266FC" w:rsidRPr="00435D54" w:rsidRDefault="006266FC" w:rsidP="00435D54">
      <w:pPr>
        <w:ind w:left="1276" w:hanging="567"/>
        <w:rPr>
          <w:rFonts w:cs="Arial"/>
          <w:sz w:val="26"/>
          <w:szCs w:val="26"/>
          <w:lang w:val="en-US" w:eastAsia="en-US"/>
        </w:rPr>
      </w:pPr>
    </w:p>
    <w:p w:rsidR="00435D54" w:rsidRDefault="00435D54">
      <w:pPr>
        <w:spacing w:after="200" w:line="276" w:lineRule="auto"/>
        <w:rPr>
          <w:rFonts w:cs="Arial"/>
          <w:b/>
          <w:i/>
          <w:sz w:val="28"/>
          <w:szCs w:val="28"/>
          <w:lang w:val="en-US" w:eastAsia="en-US"/>
        </w:rPr>
      </w:pPr>
      <w:r>
        <w:rPr>
          <w:rFonts w:cs="Arial"/>
          <w:b/>
          <w:i/>
          <w:sz w:val="28"/>
          <w:szCs w:val="28"/>
          <w:lang w:val="en-US" w:eastAsia="en-US"/>
        </w:rPr>
        <w:br w:type="page"/>
      </w:r>
    </w:p>
    <w:p w:rsidR="006266FC" w:rsidRPr="006266FC" w:rsidRDefault="006266FC" w:rsidP="00435D54">
      <w:pPr>
        <w:widowControl w:val="0"/>
        <w:numPr>
          <w:ilvl w:val="0"/>
          <w:numId w:val="9"/>
        </w:numPr>
        <w:autoSpaceDE w:val="0"/>
        <w:autoSpaceDN w:val="0"/>
        <w:adjustRightInd w:val="0"/>
        <w:ind w:hanging="578"/>
        <w:rPr>
          <w:rFonts w:cs="Arial"/>
          <w:b/>
          <w:i/>
          <w:sz w:val="28"/>
          <w:szCs w:val="28"/>
          <w:lang w:val="en-US" w:eastAsia="en-US"/>
        </w:rPr>
      </w:pPr>
      <w:r w:rsidRPr="006266FC">
        <w:rPr>
          <w:rFonts w:cs="Arial"/>
          <w:b/>
          <w:i/>
          <w:sz w:val="28"/>
          <w:szCs w:val="28"/>
          <w:lang w:val="en-US" w:eastAsia="en-US"/>
        </w:rPr>
        <w:lastRenderedPageBreak/>
        <w:t>TELL SOMEONE</w:t>
      </w:r>
    </w:p>
    <w:p w:rsidR="006266FC" w:rsidRPr="00435D54" w:rsidRDefault="006266FC" w:rsidP="006266FC">
      <w:pPr>
        <w:ind w:left="720"/>
        <w:rPr>
          <w:rFonts w:cs="Arial"/>
          <w:b/>
          <w:sz w:val="26"/>
          <w:szCs w:val="26"/>
          <w:lang w:val="en-US" w:eastAsia="en-US"/>
        </w:rPr>
      </w:pPr>
    </w:p>
    <w:p w:rsidR="006266FC" w:rsidRPr="00435D54" w:rsidRDefault="006266FC" w:rsidP="00435D54">
      <w:pPr>
        <w:widowControl w:val="0"/>
        <w:numPr>
          <w:ilvl w:val="0"/>
          <w:numId w:val="13"/>
        </w:numPr>
        <w:autoSpaceDE w:val="0"/>
        <w:autoSpaceDN w:val="0"/>
        <w:adjustRightInd w:val="0"/>
        <w:ind w:left="851" w:hanging="709"/>
        <w:rPr>
          <w:rFonts w:cs="Arial"/>
          <w:sz w:val="26"/>
          <w:szCs w:val="26"/>
          <w:lang w:val="en-US" w:eastAsia="en-US"/>
        </w:rPr>
      </w:pPr>
      <w:r w:rsidRPr="00435D54">
        <w:rPr>
          <w:rFonts w:cs="Arial"/>
          <w:sz w:val="26"/>
          <w:szCs w:val="26"/>
          <w:lang w:val="en-US" w:eastAsia="en-US"/>
        </w:rPr>
        <w:t>Report continued bullying to your Year Adviser or Teacher.</w:t>
      </w:r>
    </w:p>
    <w:p w:rsidR="006266FC" w:rsidRPr="00435D54" w:rsidRDefault="006266FC" w:rsidP="00435D54">
      <w:pPr>
        <w:ind w:left="851" w:hanging="709"/>
        <w:rPr>
          <w:rFonts w:cs="Arial"/>
          <w:sz w:val="26"/>
          <w:szCs w:val="26"/>
          <w:lang w:val="en-US" w:eastAsia="en-US"/>
        </w:rPr>
      </w:pPr>
    </w:p>
    <w:p w:rsidR="006266FC" w:rsidRPr="00435D54" w:rsidRDefault="006266FC" w:rsidP="00435D54">
      <w:pPr>
        <w:widowControl w:val="0"/>
        <w:numPr>
          <w:ilvl w:val="0"/>
          <w:numId w:val="13"/>
        </w:numPr>
        <w:autoSpaceDE w:val="0"/>
        <w:autoSpaceDN w:val="0"/>
        <w:adjustRightInd w:val="0"/>
        <w:ind w:left="851" w:hanging="709"/>
        <w:rPr>
          <w:rFonts w:cs="Arial"/>
          <w:sz w:val="26"/>
          <w:szCs w:val="26"/>
          <w:lang w:val="en-US" w:eastAsia="en-US"/>
        </w:rPr>
      </w:pPr>
      <w:r w:rsidRPr="00435D54">
        <w:rPr>
          <w:rFonts w:cs="Arial"/>
          <w:sz w:val="26"/>
          <w:szCs w:val="26"/>
          <w:lang w:val="en-US" w:eastAsia="en-US"/>
        </w:rPr>
        <w:t>Keep reporting any bullying to the same teacher. Don’t tell 10 teachers the same story.</w:t>
      </w:r>
    </w:p>
    <w:p w:rsidR="006266FC" w:rsidRPr="00435D54" w:rsidRDefault="006266FC" w:rsidP="00435D54">
      <w:pPr>
        <w:ind w:left="851" w:hanging="709"/>
        <w:rPr>
          <w:rFonts w:cs="Arial"/>
          <w:sz w:val="26"/>
          <w:szCs w:val="26"/>
          <w:lang w:val="en-US" w:eastAsia="en-US"/>
        </w:rPr>
      </w:pPr>
    </w:p>
    <w:p w:rsidR="006266FC" w:rsidRPr="00435D54" w:rsidRDefault="006266FC" w:rsidP="00435D54">
      <w:pPr>
        <w:widowControl w:val="0"/>
        <w:numPr>
          <w:ilvl w:val="0"/>
          <w:numId w:val="13"/>
        </w:numPr>
        <w:autoSpaceDE w:val="0"/>
        <w:autoSpaceDN w:val="0"/>
        <w:adjustRightInd w:val="0"/>
        <w:ind w:left="851" w:hanging="709"/>
        <w:rPr>
          <w:rFonts w:cs="Arial"/>
          <w:sz w:val="26"/>
          <w:szCs w:val="26"/>
          <w:lang w:val="en-US" w:eastAsia="en-US"/>
        </w:rPr>
      </w:pPr>
      <w:r w:rsidRPr="00435D54">
        <w:rPr>
          <w:rFonts w:cs="Arial"/>
          <w:sz w:val="26"/>
          <w:szCs w:val="26"/>
          <w:lang w:val="en-US" w:eastAsia="en-US"/>
        </w:rPr>
        <w:t>If you are still being seriously bullied the Deputy Principal or Head Teacher Welfare will use the bullying register to help you.</w:t>
      </w:r>
    </w:p>
    <w:p w:rsidR="006266FC" w:rsidRPr="00435D54" w:rsidRDefault="006266FC" w:rsidP="006266FC">
      <w:pPr>
        <w:ind w:left="709" w:hanging="1003"/>
        <w:rPr>
          <w:rFonts w:cs="Arial"/>
          <w:sz w:val="26"/>
          <w:szCs w:val="26"/>
          <w:lang w:val="en-US" w:eastAsia="en-US"/>
        </w:rPr>
      </w:pPr>
    </w:p>
    <w:p w:rsidR="006266FC" w:rsidRPr="006266FC" w:rsidRDefault="006266FC" w:rsidP="00435D54">
      <w:pPr>
        <w:widowControl w:val="0"/>
        <w:numPr>
          <w:ilvl w:val="0"/>
          <w:numId w:val="9"/>
        </w:numPr>
        <w:autoSpaceDE w:val="0"/>
        <w:autoSpaceDN w:val="0"/>
        <w:adjustRightInd w:val="0"/>
        <w:ind w:hanging="578"/>
        <w:rPr>
          <w:rFonts w:cs="Arial"/>
          <w:b/>
          <w:i/>
          <w:sz w:val="28"/>
          <w:szCs w:val="28"/>
          <w:lang w:val="en-US" w:eastAsia="en-US"/>
        </w:rPr>
      </w:pPr>
      <w:r w:rsidRPr="006266FC">
        <w:rPr>
          <w:rFonts w:cs="Arial"/>
          <w:b/>
          <w:i/>
          <w:sz w:val="28"/>
          <w:szCs w:val="28"/>
          <w:lang w:val="en-US" w:eastAsia="en-US"/>
        </w:rPr>
        <w:t>TELL YOUR PARENTS</w:t>
      </w:r>
    </w:p>
    <w:p w:rsidR="006266FC" w:rsidRPr="00435D54" w:rsidRDefault="006266FC" w:rsidP="006266FC">
      <w:pPr>
        <w:ind w:left="720"/>
        <w:rPr>
          <w:rFonts w:cs="Arial"/>
          <w:b/>
          <w:sz w:val="26"/>
          <w:szCs w:val="26"/>
          <w:lang w:val="en-US" w:eastAsia="en-US"/>
        </w:rPr>
      </w:pPr>
    </w:p>
    <w:p w:rsidR="006266FC" w:rsidRPr="00435D54" w:rsidRDefault="006266FC" w:rsidP="00435D54">
      <w:pPr>
        <w:widowControl w:val="0"/>
        <w:numPr>
          <w:ilvl w:val="0"/>
          <w:numId w:val="14"/>
        </w:numPr>
        <w:autoSpaceDE w:val="0"/>
        <w:autoSpaceDN w:val="0"/>
        <w:adjustRightInd w:val="0"/>
        <w:ind w:left="709" w:hanging="567"/>
        <w:rPr>
          <w:rFonts w:cs="Arial"/>
          <w:sz w:val="26"/>
          <w:szCs w:val="26"/>
          <w:lang w:val="en-US" w:eastAsia="en-US"/>
        </w:rPr>
      </w:pPr>
      <w:r w:rsidRPr="00435D54">
        <w:rPr>
          <w:rFonts w:cs="Arial"/>
          <w:sz w:val="26"/>
          <w:szCs w:val="26"/>
          <w:lang w:val="en-US" w:eastAsia="en-US"/>
        </w:rPr>
        <w:t>Your parents are advised to contact the school to discuss any bullying with your Year Adviser, Head Teacher Welfare, Deputy Principal or Principal.</w:t>
      </w:r>
    </w:p>
    <w:p w:rsidR="006266FC" w:rsidRPr="00435D54" w:rsidRDefault="006266FC" w:rsidP="006266FC">
      <w:pPr>
        <w:rPr>
          <w:rFonts w:cs="Arial"/>
          <w:sz w:val="26"/>
          <w:szCs w:val="26"/>
          <w:lang w:val="en-US" w:eastAsia="en-US"/>
        </w:rPr>
      </w:pPr>
    </w:p>
    <w:p w:rsidR="006266FC" w:rsidRPr="00957909" w:rsidRDefault="006266FC" w:rsidP="006266FC">
      <w:pPr>
        <w:jc w:val="center"/>
        <w:rPr>
          <w:rFonts w:ascii="Broadway" w:hAnsi="Broadway" w:cs="Arial"/>
          <w:b/>
          <w:color w:val="FF0000"/>
          <w:sz w:val="72"/>
          <w:szCs w:val="72"/>
          <w:lang w:val="en-US" w:eastAsia="en-US"/>
        </w:rPr>
      </w:pPr>
      <w:r w:rsidRPr="00957909">
        <w:rPr>
          <w:rFonts w:ascii="Broadway" w:hAnsi="Broadway" w:cs="Arial"/>
          <w:b/>
          <w:color w:val="FF0000"/>
          <w:sz w:val="72"/>
          <w:szCs w:val="72"/>
          <w:lang w:val="en-US" w:eastAsia="en-US"/>
        </w:rPr>
        <w:t>IF YOU SEE OTHERS BEING BULLIED, DON’T BE A BY</w:t>
      </w:r>
      <w:r w:rsidR="00435D54" w:rsidRPr="00957909">
        <w:rPr>
          <w:rFonts w:ascii="Broadway" w:hAnsi="Broadway" w:cs="Arial"/>
          <w:b/>
          <w:color w:val="FF0000"/>
          <w:sz w:val="72"/>
          <w:szCs w:val="72"/>
          <w:lang w:val="en-US" w:eastAsia="en-US"/>
        </w:rPr>
        <w:t>-</w:t>
      </w:r>
      <w:r w:rsidRPr="00957909">
        <w:rPr>
          <w:rFonts w:ascii="Broadway" w:hAnsi="Broadway" w:cs="Arial"/>
          <w:b/>
          <w:color w:val="FF0000"/>
          <w:sz w:val="72"/>
          <w:szCs w:val="72"/>
          <w:lang w:val="en-US" w:eastAsia="en-US"/>
        </w:rPr>
        <w:t>STANDER</w:t>
      </w:r>
    </w:p>
    <w:p w:rsidR="006266FC" w:rsidRDefault="006266FC"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Default="00CB0D95" w:rsidP="009554DD">
      <w:pPr>
        <w:autoSpaceDE w:val="0"/>
        <w:autoSpaceDN w:val="0"/>
        <w:adjustRightInd w:val="0"/>
        <w:rPr>
          <w:rFonts w:eastAsiaTheme="minorHAnsi" w:cs="Calibri"/>
          <w:sz w:val="23"/>
          <w:szCs w:val="23"/>
          <w:highlight w:val="yellow"/>
          <w:lang w:eastAsia="en-US"/>
        </w:rPr>
      </w:pPr>
    </w:p>
    <w:p w:rsidR="00CB0D95" w:rsidRPr="0050731F" w:rsidRDefault="00CB0D95" w:rsidP="008B1ADB">
      <w:pPr>
        <w:pStyle w:val="Heading1"/>
      </w:pPr>
      <w:bookmarkStart w:id="59" w:name="_Toc500676557"/>
      <w:r w:rsidRPr="00CB0D95">
        <w:lastRenderedPageBreak/>
        <w:t>Mobile Phone and Social Media</w:t>
      </w:r>
      <w:r w:rsidR="00E44AC5">
        <w:br/>
      </w:r>
      <w:r w:rsidRPr="0050731F">
        <w:t>Acceptable Use Policy</w:t>
      </w:r>
      <w:bookmarkEnd w:id="59"/>
    </w:p>
    <w:p w:rsidR="00CB0D95" w:rsidRDefault="00CB0D95" w:rsidP="00CB0D95">
      <w:pPr>
        <w:autoSpaceDE w:val="0"/>
        <w:autoSpaceDN w:val="0"/>
        <w:adjustRightInd w:val="0"/>
        <w:jc w:val="center"/>
        <w:rPr>
          <w:rFonts w:ascii="Calibri" w:eastAsiaTheme="minorHAnsi" w:hAnsi="Calibri" w:cs="Calibri"/>
          <w:b/>
          <w:bCs/>
          <w:color w:val="000000"/>
          <w:sz w:val="28"/>
          <w:szCs w:val="28"/>
          <w:lang w:eastAsia="en-US"/>
        </w:rPr>
      </w:pPr>
    </w:p>
    <w:p w:rsidR="00685E09" w:rsidRPr="00685E09" w:rsidRDefault="00685E09" w:rsidP="00685E09">
      <w:pPr>
        <w:autoSpaceDE w:val="0"/>
        <w:autoSpaceDN w:val="0"/>
        <w:adjustRightInd w:val="0"/>
        <w:jc w:val="left"/>
        <w:rPr>
          <w:rFonts w:eastAsiaTheme="minorHAnsi" w:cs="Calibri"/>
          <w:b/>
          <w:sz w:val="23"/>
          <w:szCs w:val="23"/>
          <w:lang w:eastAsia="en-US"/>
        </w:rPr>
      </w:pPr>
      <w:r w:rsidRPr="00685E09">
        <w:rPr>
          <w:rFonts w:eastAsiaTheme="minorHAnsi" w:cs="Calibri"/>
          <w:b/>
          <w:sz w:val="23"/>
          <w:szCs w:val="23"/>
          <w:lang w:eastAsia="en-US"/>
        </w:rPr>
        <w:t>1.  Purpose</w:t>
      </w:r>
    </w:p>
    <w:p w:rsidR="00685E09" w:rsidRPr="00685E09" w:rsidRDefault="00685E09" w:rsidP="00685E09">
      <w:pPr>
        <w:autoSpaceDE w:val="0"/>
        <w:autoSpaceDN w:val="0"/>
        <w:adjustRightInd w:val="0"/>
        <w:jc w:val="left"/>
        <w:rPr>
          <w:rFonts w:eastAsiaTheme="minorHAnsi" w:cs="Calibri"/>
          <w:sz w:val="23"/>
          <w:szCs w:val="23"/>
          <w:lang w:eastAsia="en-US"/>
        </w:rPr>
      </w:pP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1.1  Miller Technology High School believes that students, parents, teachers and administrative staff should have the right to benefit from the opportunities that exist from being a member of our school community. We understand that the students should benefit from the learning opportunities provided to them in what is a safe and respectful learning environment.</w:t>
      </w:r>
    </w:p>
    <w:p w:rsidR="00685E09" w:rsidRPr="00685E09" w:rsidRDefault="00685E09" w:rsidP="00C644C5">
      <w:pPr>
        <w:autoSpaceDE w:val="0"/>
        <w:autoSpaceDN w:val="0"/>
        <w:adjustRightInd w:val="0"/>
        <w:ind w:left="567" w:hanging="141"/>
        <w:jc w:val="left"/>
        <w:rPr>
          <w:rFonts w:eastAsiaTheme="minorHAnsi" w:cs="Calibri"/>
          <w:sz w:val="23"/>
          <w:szCs w:val="23"/>
          <w:lang w:eastAsia="en-US"/>
        </w:rPr>
      </w:pPr>
      <w:r w:rsidRPr="00685E09">
        <w:rPr>
          <w:rFonts w:eastAsiaTheme="minorHAnsi" w:cs="Calibri"/>
          <w:sz w:val="23"/>
          <w:szCs w:val="23"/>
          <w:lang w:eastAsia="en-US"/>
        </w:rPr>
        <w:t>Digital technology and social media play a role in the creation of productive learning</w:t>
      </w:r>
    </w:p>
    <w:p w:rsidR="00685E09" w:rsidRPr="00685E09" w:rsidRDefault="00685E09" w:rsidP="00C644C5">
      <w:pPr>
        <w:autoSpaceDE w:val="0"/>
        <w:autoSpaceDN w:val="0"/>
        <w:adjustRightInd w:val="0"/>
        <w:ind w:left="426"/>
        <w:jc w:val="left"/>
        <w:rPr>
          <w:rFonts w:eastAsiaTheme="minorHAnsi" w:cs="Calibri"/>
          <w:sz w:val="23"/>
          <w:szCs w:val="23"/>
          <w:lang w:eastAsia="en-US"/>
        </w:rPr>
      </w:pPr>
      <w:r w:rsidRPr="00685E09">
        <w:rPr>
          <w:rFonts w:eastAsiaTheme="minorHAnsi" w:cs="Calibri"/>
          <w:sz w:val="23"/>
          <w:szCs w:val="23"/>
          <w:lang w:eastAsia="en-US"/>
        </w:rPr>
        <w:t>environments. The purpose of this policy is to set standards of behaviour for the use of mobile phones and social media that are consistent with the values and expectations of the MTHS community. This policy applies to our school community, MTHS staff, students and parents.</w:t>
      </w:r>
    </w:p>
    <w:p w:rsidR="00685E09" w:rsidRPr="00685E09" w:rsidRDefault="00685E09" w:rsidP="00685E09">
      <w:pPr>
        <w:autoSpaceDE w:val="0"/>
        <w:autoSpaceDN w:val="0"/>
        <w:adjustRightInd w:val="0"/>
        <w:jc w:val="left"/>
        <w:rPr>
          <w:rFonts w:eastAsiaTheme="minorHAnsi" w:cs="Calibri"/>
          <w:sz w:val="23"/>
          <w:szCs w:val="23"/>
          <w:lang w:eastAsia="en-US"/>
        </w:rPr>
      </w:pPr>
    </w:p>
    <w:p w:rsidR="00685E09" w:rsidRPr="00685E09" w:rsidRDefault="00685E09" w:rsidP="00685E09">
      <w:pPr>
        <w:autoSpaceDE w:val="0"/>
        <w:autoSpaceDN w:val="0"/>
        <w:adjustRightInd w:val="0"/>
        <w:jc w:val="left"/>
        <w:rPr>
          <w:rFonts w:eastAsiaTheme="minorHAnsi" w:cs="Calibri"/>
          <w:b/>
          <w:sz w:val="23"/>
          <w:szCs w:val="23"/>
          <w:lang w:eastAsia="en-US"/>
        </w:rPr>
      </w:pPr>
      <w:r w:rsidRPr="00685E09">
        <w:rPr>
          <w:rFonts w:eastAsiaTheme="minorHAnsi" w:cs="Calibri"/>
          <w:b/>
          <w:sz w:val="23"/>
          <w:szCs w:val="23"/>
          <w:lang w:eastAsia="en-US"/>
        </w:rPr>
        <w:t>2.  Aim</w:t>
      </w:r>
    </w:p>
    <w:p w:rsidR="00685E09" w:rsidRPr="00685E09" w:rsidRDefault="00685E09" w:rsidP="00685E09">
      <w:pPr>
        <w:autoSpaceDE w:val="0"/>
        <w:autoSpaceDN w:val="0"/>
        <w:adjustRightInd w:val="0"/>
        <w:jc w:val="left"/>
        <w:rPr>
          <w:rFonts w:eastAsiaTheme="minorHAnsi" w:cs="Calibri"/>
          <w:sz w:val="23"/>
          <w:szCs w:val="23"/>
          <w:lang w:eastAsia="en-US"/>
        </w:rPr>
      </w:pP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2.1 To create a climate in every classroom which will enable each student to recognise their potential through quality teaching and learning.</w:t>
      </w: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2.2 To educate students to be critical and analytical users of technology and responsible digital citizens who access social media for positive reasons.</w:t>
      </w: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2.3 To educate students about the hazards of misuse of soci</w:t>
      </w:r>
      <w:r w:rsidR="00C644C5">
        <w:rPr>
          <w:rFonts w:eastAsiaTheme="minorHAnsi" w:cs="Calibri"/>
          <w:sz w:val="23"/>
          <w:szCs w:val="23"/>
          <w:lang w:eastAsia="en-US"/>
        </w:rPr>
        <w:t xml:space="preserve">al media and technology and the </w:t>
      </w:r>
      <w:r w:rsidRPr="00685E09">
        <w:rPr>
          <w:rFonts w:eastAsiaTheme="minorHAnsi" w:cs="Calibri"/>
          <w:sz w:val="23"/>
          <w:szCs w:val="23"/>
          <w:lang w:eastAsia="en-US"/>
        </w:rPr>
        <w:t>long term effects it may have on their lives.</w:t>
      </w: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2.4 To ensure that technology is regarded as a learning tool to promote achievement and or effective, positive communication with the local community.</w:t>
      </w:r>
    </w:p>
    <w:p w:rsidR="00685E09" w:rsidRDefault="00685E09" w:rsidP="00685E09">
      <w:pPr>
        <w:autoSpaceDE w:val="0"/>
        <w:autoSpaceDN w:val="0"/>
        <w:adjustRightInd w:val="0"/>
        <w:jc w:val="left"/>
        <w:rPr>
          <w:rFonts w:eastAsiaTheme="minorHAnsi" w:cs="Calibri"/>
          <w:sz w:val="23"/>
          <w:szCs w:val="23"/>
          <w:highlight w:val="yellow"/>
          <w:lang w:eastAsia="en-US"/>
        </w:rPr>
      </w:pPr>
    </w:p>
    <w:p w:rsidR="00685E09" w:rsidRDefault="00685E09" w:rsidP="00685E09">
      <w:pPr>
        <w:autoSpaceDE w:val="0"/>
        <w:autoSpaceDN w:val="0"/>
        <w:adjustRightInd w:val="0"/>
        <w:jc w:val="left"/>
        <w:rPr>
          <w:rFonts w:eastAsiaTheme="minorHAnsi" w:cs="Calibri"/>
          <w:b/>
          <w:sz w:val="23"/>
          <w:szCs w:val="23"/>
          <w:lang w:eastAsia="en-US"/>
        </w:rPr>
      </w:pPr>
      <w:r w:rsidRPr="00685E09">
        <w:rPr>
          <w:rFonts w:eastAsiaTheme="minorHAnsi" w:cs="Calibri"/>
          <w:b/>
          <w:sz w:val="23"/>
          <w:szCs w:val="23"/>
          <w:lang w:eastAsia="en-US"/>
        </w:rPr>
        <w:t>3.  Social Media: Rights and Responsibilities</w:t>
      </w:r>
    </w:p>
    <w:p w:rsidR="00685E09" w:rsidRPr="00685E09" w:rsidRDefault="00685E09" w:rsidP="00685E09">
      <w:pPr>
        <w:autoSpaceDE w:val="0"/>
        <w:autoSpaceDN w:val="0"/>
        <w:adjustRightInd w:val="0"/>
        <w:jc w:val="left"/>
        <w:rPr>
          <w:rFonts w:eastAsiaTheme="minorHAnsi" w:cs="Calibri"/>
          <w:b/>
          <w:sz w:val="23"/>
          <w:szCs w:val="23"/>
          <w:lang w:eastAsia="en-US"/>
        </w:rPr>
      </w:pP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3.1 Definition: ‘Social Media’ refers to all social networking sites including; Facebook, Twitter, Blogs, Youtube, Tumblr and other such sites</w:t>
      </w:r>
    </w:p>
    <w:p w:rsidR="00685E09" w:rsidRPr="00685E09" w:rsidRDefault="00685E09" w:rsidP="00C644C5">
      <w:pPr>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3.2 The school community is expected to respect the rights and confidentiality of others and give due respect to the reputation and good name of the school.</w:t>
      </w:r>
    </w:p>
    <w:p w:rsidR="00685E09" w:rsidRDefault="00685E09" w:rsidP="00685E09">
      <w:pPr>
        <w:pStyle w:val="ListParagraph"/>
        <w:numPr>
          <w:ilvl w:val="1"/>
          <w:numId w:val="37"/>
        </w:numPr>
        <w:tabs>
          <w:tab w:val="left" w:pos="1134"/>
          <w:tab w:val="left" w:pos="1560"/>
        </w:tabs>
        <w:autoSpaceDE w:val="0"/>
        <w:autoSpaceDN w:val="0"/>
        <w:adjustRightInd w:val="0"/>
        <w:ind w:left="426" w:hanging="426"/>
        <w:jc w:val="left"/>
        <w:rPr>
          <w:rFonts w:eastAsiaTheme="minorHAnsi" w:cs="Calibri"/>
          <w:sz w:val="23"/>
          <w:szCs w:val="23"/>
          <w:lang w:eastAsia="en-US"/>
        </w:rPr>
      </w:pPr>
      <w:r w:rsidRPr="00685E09">
        <w:rPr>
          <w:rFonts w:eastAsiaTheme="minorHAnsi" w:cs="Calibri"/>
          <w:sz w:val="23"/>
          <w:szCs w:val="23"/>
          <w:lang w:eastAsia="en-US"/>
        </w:rPr>
        <w:t>When using social media, members of the school community are expected to ensure that they DO NOT:</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Harm the reputation and good standing of MTHS or those within its community</w:t>
      </w:r>
    </w:p>
    <w:p w:rsid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Use excessive criticism to portray a person as socially, mentally, physically or intellectually inferior as a prohibited</w:t>
      </w:r>
      <w:r>
        <w:rPr>
          <w:rFonts w:eastAsiaTheme="minorHAnsi" w:cs="Calibri"/>
          <w:sz w:val="23"/>
          <w:szCs w:val="23"/>
          <w:lang w:eastAsia="en-US"/>
        </w:rPr>
        <w:t xml:space="preserve"> </w:t>
      </w:r>
      <w:r w:rsidRPr="00685E09">
        <w:rPr>
          <w:rFonts w:eastAsiaTheme="minorHAnsi" w:cs="Calibri"/>
          <w:sz w:val="23"/>
          <w:szCs w:val="23"/>
          <w:lang w:eastAsia="en-US"/>
        </w:rPr>
        <w:t>behavior.</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Make defamatory comments</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Use obscene or offensive language towards others</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Post content that is hateful, threatening, pornographic or incites violence against</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others</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Harm the reputation and good standing of MTHS or those within its community</w:t>
      </w:r>
    </w:p>
    <w:p w:rsidR="00685E09" w:rsidRPr="00685E09" w:rsidRDefault="00685E09" w:rsidP="00C644C5">
      <w:pPr>
        <w:pStyle w:val="ListParagraph"/>
        <w:numPr>
          <w:ilvl w:val="1"/>
          <w:numId w:val="42"/>
        </w:numPr>
        <w:tabs>
          <w:tab w:val="left" w:pos="1134"/>
          <w:tab w:val="left" w:pos="1560"/>
        </w:tabs>
        <w:autoSpaceDE w:val="0"/>
        <w:autoSpaceDN w:val="0"/>
        <w:adjustRightInd w:val="0"/>
        <w:ind w:left="993" w:hanging="284"/>
        <w:jc w:val="left"/>
        <w:rPr>
          <w:rFonts w:eastAsiaTheme="minorHAnsi" w:cs="Calibri"/>
          <w:sz w:val="23"/>
          <w:szCs w:val="23"/>
          <w:lang w:eastAsia="en-US"/>
        </w:rPr>
      </w:pPr>
      <w:r w:rsidRPr="00685E09">
        <w:rPr>
          <w:rFonts w:eastAsiaTheme="minorHAnsi" w:cs="Calibri"/>
          <w:sz w:val="23"/>
          <w:szCs w:val="23"/>
          <w:lang w:eastAsia="en-US"/>
        </w:rPr>
        <w:t>Use excessive criticism to portray a person as socially, mentally, physically</w:t>
      </w:r>
    </w:p>
    <w:p w:rsidR="00C644C5" w:rsidRPr="00C644C5" w:rsidRDefault="00685E09" w:rsidP="0050731F">
      <w:pPr>
        <w:pStyle w:val="ListParagraph"/>
        <w:tabs>
          <w:tab w:val="left" w:pos="1134"/>
          <w:tab w:val="left" w:pos="1560"/>
        </w:tabs>
        <w:autoSpaceDE w:val="0"/>
        <w:autoSpaceDN w:val="0"/>
        <w:adjustRightInd w:val="0"/>
        <w:ind w:left="993"/>
        <w:jc w:val="left"/>
        <w:rPr>
          <w:rFonts w:eastAsiaTheme="minorHAnsi" w:cs="Calibri"/>
          <w:sz w:val="23"/>
          <w:szCs w:val="23"/>
          <w:lang w:eastAsia="en-US"/>
        </w:rPr>
      </w:pPr>
      <w:r w:rsidRPr="00685E09">
        <w:rPr>
          <w:rFonts w:eastAsiaTheme="minorHAnsi" w:cs="Calibri"/>
          <w:sz w:val="23"/>
          <w:szCs w:val="23"/>
          <w:lang w:eastAsia="en-US"/>
        </w:rPr>
        <w:t>or intellectually inferior as a prohibited behavio</w:t>
      </w:r>
      <w:r>
        <w:rPr>
          <w:rFonts w:eastAsiaTheme="minorHAnsi" w:cs="Calibri"/>
          <w:sz w:val="23"/>
          <w:szCs w:val="23"/>
          <w:lang w:eastAsia="en-US"/>
        </w:rPr>
        <w:t>u</w:t>
      </w:r>
      <w:r w:rsidRPr="00685E09">
        <w:rPr>
          <w:rFonts w:eastAsiaTheme="minorHAnsi" w:cs="Calibri"/>
          <w:sz w:val="23"/>
          <w:szCs w:val="23"/>
          <w:lang w:eastAsia="en-US"/>
        </w:rPr>
        <w:t>r.</w:t>
      </w:r>
    </w:p>
    <w:p w:rsidR="00C644C5" w:rsidRDefault="00C644C5" w:rsidP="00C644C5">
      <w:pPr>
        <w:pStyle w:val="ListParagraph"/>
        <w:tabs>
          <w:tab w:val="left" w:pos="1134"/>
          <w:tab w:val="left" w:pos="1560"/>
        </w:tabs>
        <w:autoSpaceDE w:val="0"/>
        <w:autoSpaceDN w:val="0"/>
        <w:adjustRightInd w:val="0"/>
        <w:ind w:left="993"/>
        <w:jc w:val="left"/>
        <w:rPr>
          <w:rFonts w:eastAsiaTheme="minorHAnsi" w:cs="Calibri"/>
          <w:sz w:val="23"/>
          <w:szCs w:val="23"/>
          <w:lang w:eastAsia="en-US"/>
        </w:rPr>
      </w:pPr>
    </w:p>
    <w:p w:rsidR="00C644C5" w:rsidRPr="00C644C5" w:rsidRDefault="00C644C5" w:rsidP="00C644C5">
      <w:pPr>
        <w:pStyle w:val="ListParagraph"/>
        <w:tabs>
          <w:tab w:val="left" w:pos="-284"/>
          <w:tab w:val="left" w:pos="1560"/>
        </w:tabs>
        <w:autoSpaceDE w:val="0"/>
        <w:autoSpaceDN w:val="0"/>
        <w:adjustRightInd w:val="0"/>
        <w:ind w:left="993" w:hanging="1277"/>
        <w:jc w:val="left"/>
        <w:rPr>
          <w:rFonts w:eastAsiaTheme="minorHAnsi" w:cs="Calibri"/>
          <w:b/>
          <w:sz w:val="23"/>
          <w:szCs w:val="23"/>
          <w:lang w:eastAsia="en-US"/>
        </w:rPr>
      </w:pPr>
      <w:r w:rsidRPr="00C644C5">
        <w:rPr>
          <w:rFonts w:eastAsiaTheme="minorHAnsi" w:cs="Calibri"/>
          <w:b/>
          <w:sz w:val="23"/>
          <w:szCs w:val="23"/>
          <w:lang w:eastAsia="en-US"/>
        </w:rPr>
        <w:t>4.  Mobile Phones and Other Devices : Rights and Responsibilities</w:t>
      </w:r>
    </w:p>
    <w:p w:rsidR="00C644C5" w:rsidRPr="00C644C5" w:rsidRDefault="00C644C5" w:rsidP="00C644C5">
      <w:pPr>
        <w:pStyle w:val="ListParagraph"/>
        <w:tabs>
          <w:tab w:val="left" w:pos="1134"/>
          <w:tab w:val="left" w:pos="1560"/>
        </w:tabs>
        <w:autoSpaceDE w:val="0"/>
        <w:autoSpaceDN w:val="0"/>
        <w:adjustRightInd w:val="0"/>
        <w:ind w:left="993"/>
        <w:jc w:val="left"/>
        <w:rPr>
          <w:rFonts w:eastAsiaTheme="minorHAnsi" w:cs="Calibri"/>
          <w:sz w:val="23"/>
          <w:szCs w:val="23"/>
          <w:lang w:eastAsia="en-US"/>
        </w:rPr>
      </w:pPr>
    </w:p>
    <w:p w:rsidR="00C644C5" w:rsidRPr="00C644C5" w:rsidRDefault="00C644C5" w:rsidP="00C644C5">
      <w:pPr>
        <w:pStyle w:val="ListParagraph"/>
        <w:tabs>
          <w:tab w:val="left" w:pos="426"/>
          <w:tab w:val="left" w:pos="1560"/>
        </w:tabs>
        <w:autoSpaceDE w:val="0"/>
        <w:autoSpaceDN w:val="0"/>
        <w:adjustRightInd w:val="0"/>
        <w:ind w:left="142" w:hanging="426"/>
        <w:jc w:val="left"/>
        <w:rPr>
          <w:rFonts w:eastAsiaTheme="minorHAnsi" w:cs="Calibri"/>
          <w:sz w:val="23"/>
          <w:szCs w:val="23"/>
          <w:lang w:eastAsia="en-US"/>
        </w:rPr>
      </w:pPr>
      <w:r w:rsidRPr="00C644C5">
        <w:rPr>
          <w:rFonts w:eastAsiaTheme="minorHAnsi" w:cs="Calibri"/>
          <w:sz w:val="23"/>
          <w:szCs w:val="23"/>
          <w:lang w:eastAsia="en-US"/>
        </w:rPr>
        <w:t>4.1 The procedures in this policy applying to the use of mobile phones apply equally to the use of tablets, laptops, portable computer games, iPods and similar devices.</w:t>
      </w:r>
    </w:p>
    <w:p w:rsidR="00C644C5" w:rsidRPr="00C644C5" w:rsidRDefault="00C644C5" w:rsidP="00C644C5">
      <w:pPr>
        <w:pStyle w:val="ListParagraph"/>
        <w:tabs>
          <w:tab w:val="left" w:pos="426"/>
          <w:tab w:val="left" w:pos="1560"/>
        </w:tabs>
        <w:autoSpaceDE w:val="0"/>
        <w:autoSpaceDN w:val="0"/>
        <w:adjustRightInd w:val="0"/>
        <w:ind w:left="142" w:hanging="426"/>
        <w:jc w:val="left"/>
        <w:rPr>
          <w:rFonts w:eastAsiaTheme="minorHAnsi" w:cs="Calibri"/>
          <w:sz w:val="23"/>
          <w:szCs w:val="23"/>
          <w:lang w:eastAsia="en-US"/>
        </w:rPr>
      </w:pPr>
      <w:r w:rsidRPr="00C644C5">
        <w:rPr>
          <w:rFonts w:eastAsiaTheme="minorHAnsi" w:cs="Calibri"/>
          <w:sz w:val="23"/>
          <w:szCs w:val="23"/>
          <w:lang w:eastAsia="en-US"/>
        </w:rPr>
        <w:t>4.2 All students bringing a phone to school have a responsibility to follow this policy. All staff</w:t>
      </w:r>
    </w:p>
    <w:p w:rsidR="00C644C5" w:rsidRPr="00C644C5" w:rsidRDefault="00C644C5" w:rsidP="00C644C5">
      <w:pPr>
        <w:pStyle w:val="ListParagraph"/>
        <w:tabs>
          <w:tab w:val="left" w:pos="426"/>
          <w:tab w:val="left" w:pos="1560"/>
        </w:tabs>
        <w:autoSpaceDE w:val="0"/>
        <w:autoSpaceDN w:val="0"/>
        <w:adjustRightInd w:val="0"/>
        <w:ind w:left="142"/>
        <w:jc w:val="left"/>
        <w:rPr>
          <w:rFonts w:eastAsiaTheme="minorHAnsi" w:cs="Calibri"/>
          <w:sz w:val="23"/>
          <w:szCs w:val="23"/>
          <w:lang w:eastAsia="en-US"/>
        </w:rPr>
      </w:pPr>
      <w:r w:rsidRPr="00C644C5">
        <w:rPr>
          <w:rFonts w:eastAsiaTheme="minorHAnsi" w:cs="Calibri"/>
          <w:sz w:val="23"/>
          <w:szCs w:val="23"/>
          <w:lang w:eastAsia="en-US"/>
        </w:rPr>
        <w:t>have a responsibility to follow this policy consistently in all areas.</w:t>
      </w:r>
    </w:p>
    <w:p w:rsidR="00C644C5" w:rsidRPr="00C644C5" w:rsidRDefault="00C644C5" w:rsidP="00C644C5">
      <w:pPr>
        <w:pStyle w:val="ListParagraph"/>
        <w:tabs>
          <w:tab w:val="left" w:pos="426"/>
          <w:tab w:val="left" w:pos="1560"/>
        </w:tabs>
        <w:autoSpaceDE w:val="0"/>
        <w:autoSpaceDN w:val="0"/>
        <w:adjustRightInd w:val="0"/>
        <w:ind w:left="142" w:hanging="426"/>
        <w:jc w:val="left"/>
        <w:rPr>
          <w:rFonts w:eastAsiaTheme="minorHAnsi" w:cs="Calibri"/>
          <w:sz w:val="23"/>
          <w:szCs w:val="23"/>
          <w:lang w:eastAsia="en-US"/>
        </w:rPr>
      </w:pPr>
      <w:r w:rsidRPr="00C644C5">
        <w:rPr>
          <w:rFonts w:eastAsiaTheme="minorHAnsi" w:cs="Calibri"/>
          <w:sz w:val="23"/>
          <w:szCs w:val="23"/>
          <w:lang w:eastAsia="en-US"/>
        </w:rPr>
        <w:lastRenderedPageBreak/>
        <w:t>4.3 Parents should know if their child has a phone at school. Current mobile technology can be quite expensive and requires a great deal of responsibility. It is encouraged that the whereabouts and use of these devices is monitored.</w:t>
      </w:r>
    </w:p>
    <w:p w:rsidR="00C644C5" w:rsidRPr="00C644C5" w:rsidRDefault="00C644C5" w:rsidP="00C644C5">
      <w:pPr>
        <w:pStyle w:val="ListParagraph"/>
        <w:tabs>
          <w:tab w:val="left" w:pos="426"/>
          <w:tab w:val="left" w:pos="1560"/>
        </w:tabs>
        <w:autoSpaceDE w:val="0"/>
        <w:autoSpaceDN w:val="0"/>
        <w:adjustRightInd w:val="0"/>
        <w:ind w:left="142" w:hanging="426"/>
        <w:jc w:val="left"/>
        <w:rPr>
          <w:rFonts w:eastAsiaTheme="minorHAnsi" w:cs="Calibri"/>
          <w:sz w:val="23"/>
          <w:szCs w:val="23"/>
          <w:lang w:eastAsia="en-US"/>
        </w:rPr>
      </w:pPr>
      <w:r w:rsidRPr="00C644C5">
        <w:rPr>
          <w:rFonts w:eastAsiaTheme="minorHAnsi" w:cs="Calibri"/>
          <w:sz w:val="23"/>
          <w:szCs w:val="23"/>
          <w:lang w:eastAsia="en-US"/>
        </w:rPr>
        <w:t>4.4 Students and parents should be aware that mobile phones are brought to school at the students own risk. The owner of the phone has full responsibility for the safety and security of their personal possessions while on school premises, at school related events, or travelling to or from school. The school WILL NOT ACCEPT any responsibility for loss or damage to a student’s  phone. The school may assist with the recovery of the device or may involve the local police and parents.</w:t>
      </w:r>
    </w:p>
    <w:p w:rsidR="00C644C5" w:rsidRDefault="00C644C5" w:rsidP="00C644C5">
      <w:pPr>
        <w:pStyle w:val="ListParagraph"/>
        <w:tabs>
          <w:tab w:val="left" w:pos="426"/>
          <w:tab w:val="left" w:pos="1560"/>
        </w:tabs>
        <w:autoSpaceDE w:val="0"/>
        <w:autoSpaceDN w:val="0"/>
        <w:adjustRightInd w:val="0"/>
        <w:ind w:left="142" w:hanging="426"/>
        <w:jc w:val="left"/>
        <w:rPr>
          <w:rFonts w:eastAsiaTheme="minorHAnsi" w:cs="Calibri"/>
          <w:sz w:val="23"/>
          <w:szCs w:val="23"/>
          <w:lang w:eastAsia="en-US"/>
        </w:rPr>
      </w:pPr>
      <w:r w:rsidRPr="00C644C5">
        <w:rPr>
          <w:rFonts w:eastAsiaTheme="minorHAnsi" w:cs="Calibri"/>
          <w:sz w:val="23"/>
          <w:szCs w:val="23"/>
          <w:lang w:eastAsia="en-US"/>
        </w:rPr>
        <w:t>4.5 The owner of the phone is responsible if someone accesses the content in their phone or behaves in an inappropriate manner on the phone without permission. Passcodes should be used on all mobile devices to ensure that there is no unauthorised use.</w:t>
      </w:r>
    </w:p>
    <w:p w:rsidR="00685E09" w:rsidRPr="00685E09" w:rsidRDefault="00685E09" w:rsidP="00685E09">
      <w:pPr>
        <w:rPr>
          <w:rFonts w:eastAsiaTheme="minorHAnsi"/>
          <w:lang w:eastAsia="en-US"/>
        </w:rPr>
      </w:pPr>
    </w:p>
    <w:p w:rsidR="00C644C5" w:rsidRPr="00C644C5" w:rsidRDefault="00C644C5" w:rsidP="00C644C5">
      <w:pPr>
        <w:ind w:hanging="284"/>
        <w:rPr>
          <w:rFonts w:eastAsiaTheme="minorHAnsi"/>
          <w:b/>
          <w:lang w:eastAsia="en-US"/>
        </w:rPr>
      </w:pPr>
      <w:r w:rsidRPr="00C644C5">
        <w:rPr>
          <w:rFonts w:eastAsiaTheme="minorHAnsi"/>
          <w:b/>
          <w:lang w:eastAsia="en-US"/>
        </w:rPr>
        <w:t>5.  Playground Usage</w:t>
      </w:r>
    </w:p>
    <w:p w:rsidR="00C644C5" w:rsidRPr="00C644C5" w:rsidRDefault="00C644C5" w:rsidP="00C644C5">
      <w:pPr>
        <w:rPr>
          <w:rFonts w:eastAsiaTheme="minorHAnsi"/>
          <w:lang w:eastAsia="en-US"/>
        </w:rPr>
      </w:pPr>
    </w:p>
    <w:p w:rsidR="00C644C5" w:rsidRPr="00E57AEC" w:rsidRDefault="00C644C5" w:rsidP="0050731F">
      <w:pPr>
        <w:ind w:hanging="284"/>
        <w:rPr>
          <w:rFonts w:eastAsiaTheme="minorHAnsi"/>
          <w:sz w:val="23"/>
          <w:szCs w:val="23"/>
          <w:lang w:eastAsia="en-US"/>
        </w:rPr>
      </w:pPr>
      <w:r w:rsidRPr="00E57AEC">
        <w:rPr>
          <w:rFonts w:eastAsiaTheme="minorHAnsi"/>
          <w:sz w:val="23"/>
          <w:szCs w:val="23"/>
          <w:lang w:eastAsia="en-US"/>
        </w:rPr>
        <w:t>5.1 Appropriate use of a ph</w:t>
      </w:r>
      <w:r w:rsidR="0050731F" w:rsidRPr="00E57AEC">
        <w:rPr>
          <w:rFonts w:eastAsiaTheme="minorHAnsi"/>
          <w:sz w:val="23"/>
          <w:szCs w:val="23"/>
          <w:lang w:eastAsia="en-US"/>
        </w:rPr>
        <w:t>one in the playground includes:</w:t>
      </w:r>
    </w:p>
    <w:p w:rsidR="00C644C5" w:rsidRPr="00E57AEC" w:rsidRDefault="00C644C5" w:rsidP="001619E1">
      <w:pPr>
        <w:ind w:firstLine="142"/>
        <w:rPr>
          <w:rFonts w:eastAsiaTheme="minorHAnsi"/>
          <w:sz w:val="23"/>
          <w:szCs w:val="23"/>
          <w:lang w:eastAsia="en-US"/>
        </w:rPr>
      </w:pPr>
      <w:r w:rsidRPr="00E57AEC">
        <w:rPr>
          <w:rFonts w:eastAsiaTheme="minorHAnsi"/>
          <w:sz w:val="23"/>
          <w:szCs w:val="23"/>
          <w:lang w:eastAsia="en-US"/>
        </w:rPr>
        <w:t>a. Checking the time, date, diary or calendar.</w:t>
      </w:r>
    </w:p>
    <w:p w:rsidR="00C644C5" w:rsidRPr="00E57AEC" w:rsidRDefault="00C644C5" w:rsidP="001619E1">
      <w:pPr>
        <w:ind w:firstLine="142"/>
        <w:rPr>
          <w:rFonts w:eastAsiaTheme="minorHAnsi"/>
          <w:sz w:val="23"/>
          <w:szCs w:val="23"/>
          <w:lang w:eastAsia="en-US"/>
        </w:rPr>
      </w:pPr>
      <w:r w:rsidRPr="00E57AEC">
        <w:rPr>
          <w:rFonts w:eastAsiaTheme="minorHAnsi"/>
          <w:sz w:val="23"/>
          <w:szCs w:val="23"/>
          <w:lang w:eastAsia="en-US"/>
        </w:rPr>
        <w:t>b. Listening to music using headphones. Using exte</w:t>
      </w:r>
      <w:r w:rsidR="001619E1" w:rsidRPr="00E57AEC">
        <w:rPr>
          <w:rFonts w:eastAsiaTheme="minorHAnsi"/>
          <w:sz w:val="23"/>
          <w:szCs w:val="23"/>
          <w:lang w:eastAsia="en-US"/>
        </w:rPr>
        <w:t>rnal speakers is not permitted.</w:t>
      </w:r>
    </w:p>
    <w:p w:rsidR="00C644C5" w:rsidRPr="00E57AEC" w:rsidRDefault="00C644C5" w:rsidP="001619E1">
      <w:pPr>
        <w:ind w:left="426" w:hanging="284"/>
        <w:rPr>
          <w:rFonts w:eastAsiaTheme="minorHAnsi"/>
          <w:sz w:val="23"/>
          <w:szCs w:val="23"/>
          <w:lang w:eastAsia="en-US"/>
        </w:rPr>
      </w:pPr>
      <w:r w:rsidRPr="00E57AEC">
        <w:rPr>
          <w:rFonts w:eastAsiaTheme="minorHAnsi"/>
          <w:sz w:val="23"/>
          <w:szCs w:val="23"/>
          <w:lang w:eastAsia="en-US"/>
        </w:rPr>
        <w:t>c. Sending messages to people inside or outside the school using SMS or a social media service (eg Facebook).</w:t>
      </w:r>
    </w:p>
    <w:p w:rsidR="00C644C5" w:rsidRPr="00E57AEC" w:rsidRDefault="00C644C5" w:rsidP="001619E1">
      <w:pPr>
        <w:ind w:firstLine="142"/>
        <w:rPr>
          <w:rFonts w:eastAsiaTheme="minorHAnsi"/>
          <w:sz w:val="23"/>
          <w:szCs w:val="23"/>
          <w:lang w:eastAsia="en-US"/>
        </w:rPr>
      </w:pPr>
      <w:r w:rsidRPr="00E57AEC">
        <w:rPr>
          <w:rFonts w:eastAsiaTheme="minorHAnsi"/>
          <w:sz w:val="23"/>
          <w:szCs w:val="23"/>
          <w:lang w:eastAsia="en-US"/>
        </w:rPr>
        <w:t>d. View</w:t>
      </w:r>
      <w:r w:rsidR="001619E1" w:rsidRPr="00E57AEC">
        <w:rPr>
          <w:rFonts w:eastAsiaTheme="minorHAnsi"/>
          <w:sz w:val="23"/>
          <w:szCs w:val="23"/>
          <w:lang w:eastAsia="en-US"/>
        </w:rPr>
        <w:t>ing appropriate internet sites.</w:t>
      </w:r>
    </w:p>
    <w:p w:rsidR="00C644C5" w:rsidRPr="00E57AEC" w:rsidRDefault="00C644C5" w:rsidP="001619E1">
      <w:pPr>
        <w:ind w:firstLine="142"/>
        <w:rPr>
          <w:rFonts w:eastAsiaTheme="minorHAnsi"/>
          <w:sz w:val="23"/>
          <w:szCs w:val="23"/>
          <w:lang w:eastAsia="en-US"/>
        </w:rPr>
      </w:pPr>
      <w:r w:rsidRPr="00E57AEC">
        <w:rPr>
          <w:rFonts w:eastAsiaTheme="minorHAnsi"/>
          <w:sz w:val="23"/>
          <w:szCs w:val="23"/>
          <w:lang w:eastAsia="en-US"/>
        </w:rPr>
        <w:t>e. Using appropriate apps inclu</w:t>
      </w:r>
      <w:r w:rsidR="001619E1" w:rsidRPr="00E57AEC">
        <w:rPr>
          <w:rFonts w:eastAsiaTheme="minorHAnsi"/>
          <w:sz w:val="23"/>
          <w:szCs w:val="23"/>
          <w:lang w:eastAsia="en-US"/>
        </w:rPr>
        <w:t>ding games and photo galleries.</w:t>
      </w:r>
    </w:p>
    <w:p w:rsidR="00C644C5" w:rsidRPr="00E57AEC" w:rsidRDefault="00C644C5" w:rsidP="00C644C5">
      <w:pPr>
        <w:ind w:firstLine="142"/>
        <w:rPr>
          <w:rFonts w:eastAsiaTheme="minorHAnsi"/>
          <w:sz w:val="23"/>
          <w:szCs w:val="23"/>
          <w:lang w:eastAsia="en-US"/>
        </w:rPr>
      </w:pPr>
      <w:r w:rsidRPr="00E57AEC">
        <w:rPr>
          <w:rFonts w:eastAsiaTheme="minorHAnsi"/>
          <w:sz w:val="23"/>
          <w:szCs w:val="23"/>
          <w:lang w:eastAsia="en-US"/>
        </w:rPr>
        <w:t>f. Not using the phone while being spoken to by a member of staff.</w:t>
      </w:r>
    </w:p>
    <w:p w:rsidR="00C644C5" w:rsidRPr="00E57AEC" w:rsidRDefault="00C644C5" w:rsidP="00C644C5">
      <w:pPr>
        <w:ind w:left="142" w:hanging="426"/>
        <w:rPr>
          <w:rFonts w:eastAsiaTheme="minorHAnsi"/>
          <w:sz w:val="23"/>
          <w:szCs w:val="23"/>
          <w:lang w:eastAsia="en-US"/>
        </w:rPr>
      </w:pPr>
      <w:r w:rsidRPr="00E57AEC">
        <w:rPr>
          <w:rFonts w:eastAsiaTheme="minorHAnsi"/>
          <w:sz w:val="23"/>
          <w:szCs w:val="23"/>
          <w:lang w:eastAsia="en-US"/>
        </w:rPr>
        <w:t>5.2 Students are not to accept or make phone calls in the playground. Any phone calls that need to be made are to occur under the direct supervision of a teacher or office staff.</w:t>
      </w:r>
    </w:p>
    <w:p w:rsidR="00C644C5" w:rsidRPr="00E57AEC" w:rsidRDefault="00C644C5" w:rsidP="00C644C5">
      <w:pPr>
        <w:ind w:hanging="284"/>
        <w:rPr>
          <w:rFonts w:eastAsiaTheme="minorHAnsi"/>
          <w:sz w:val="23"/>
          <w:szCs w:val="23"/>
          <w:lang w:eastAsia="en-US"/>
        </w:rPr>
      </w:pPr>
      <w:r w:rsidRPr="00E57AEC">
        <w:rPr>
          <w:rFonts w:eastAsiaTheme="minorHAnsi"/>
          <w:sz w:val="23"/>
          <w:szCs w:val="23"/>
          <w:lang w:eastAsia="en-US"/>
        </w:rPr>
        <w:t xml:space="preserve">5.3 Photographs or video are not to be taken in the school playground or at a school. </w:t>
      </w:r>
    </w:p>
    <w:p w:rsidR="00C644C5" w:rsidRPr="00E57AEC" w:rsidRDefault="00C644C5" w:rsidP="00C644C5">
      <w:pPr>
        <w:ind w:left="142" w:hanging="426"/>
        <w:rPr>
          <w:rFonts w:eastAsiaTheme="minorHAnsi"/>
          <w:sz w:val="23"/>
          <w:szCs w:val="23"/>
          <w:lang w:eastAsia="en-US"/>
        </w:rPr>
      </w:pPr>
      <w:r w:rsidRPr="00E57AEC">
        <w:rPr>
          <w:rFonts w:eastAsiaTheme="minorHAnsi"/>
          <w:sz w:val="23"/>
          <w:szCs w:val="23"/>
          <w:lang w:eastAsia="en-US"/>
        </w:rPr>
        <w:t>5.4 Students have a responsibility to let teachers know if phones are being used for the purpose of bullying or accessing inappropriate material.</w:t>
      </w:r>
    </w:p>
    <w:p w:rsidR="00C644C5" w:rsidRPr="00E57AEC" w:rsidRDefault="00C644C5" w:rsidP="00C644C5">
      <w:pPr>
        <w:ind w:left="142" w:hanging="426"/>
        <w:rPr>
          <w:rFonts w:eastAsiaTheme="minorHAnsi"/>
          <w:sz w:val="23"/>
          <w:szCs w:val="23"/>
          <w:lang w:eastAsia="en-US"/>
        </w:rPr>
      </w:pPr>
      <w:r w:rsidRPr="00E57AEC">
        <w:rPr>
          <w:rFonts w:eastAsiaTheme="minorHAnsi"/>
          <w:sz w:val="23"/>
          <w:szCs w:val="23"/>
          <w:lang w:eastAsia="en-US"/>
        </w:rPr>
        <w:t>5.5 A staff member has the right to check or confiscate the phone if content being accessed is believed to be inappropriate or harmful to the safety and wellbeing of others. This is to be done in the direct presence of the student.</w:t>
      </w:r>
    </w:p>
    <w:p w:rsidR="00C644C5" w:rsidRPr="00E57AEC" w:rsidRDefault="00C644C5" w:rsidP="00C644C5">
      <w:pPr>
        <w:ind w:left="142" w:hanging="426"/>
        <w:rPr>
          <w:rFonts w:eastAsiaTheme="minorHAnsi"/>
          <w:sz w:val="23"/>
          <w:szCs w:val="23"/>
          <w:lang w:eastAsia="en-US"/>
        </w:rPr>
      </w:pPr>
      <w:r w:rsidRPr="00E57AEC">
        <w:rPr>
          <w:rFonts w:eastAsiaTheme="minorHAnsi"/>
          <w:sz w:val="23"/>
          <w:szCs w:val="23"/>
          <w:lang w:eastAsia="en-US"/>
        </w:rPr>
        <w:t>5.6 If a student is unwell they should contact the office before contacting parents. A student cannot leave the school grounds until the office staff get permission from a parent/guardian.</w:t>
      </w:r>
    </w:p>
    <w:p w:rsidR="00C644C5" w:rsidRPr="00E57AEC" w:rsidRDefault="00C644C5" w:rsidP="00C644C5">
      <w:pPr>
        <w:ind w:hanging="284"/>
        <w:rPr>
          <w:rFonts w:eastAsiaTheme="minorHAnsi"/>
          <w:sz w:val="23"/>
          <w:szCs w:val="23"/>
          <w:lang w:eastAsia="en-US"/>
        </w:rPr>
      </w:pPr>
      <w:r w:rsidRPr="00E57AEC">
        <w:rPr>
          <w:rFonts w:eastAsiaTheme="minorHAnsi"/>
          <w:sz w:val="23"/>
          <w:szCs w:val="23"/>
          <w:lang w:eastAsia="en-US"/>
        </w:rPr>
        <w:t>5.7 Inappropriate phone use in the playground includes:</w:t>
      </w:r>
    </w:p>
    <w:p w:rsidR="00C644C5" w:rsidRPr="00E57AEC" w:rsidRDefault="00C644C5" w:rsidP="001619E1">
      <w:pPr>
        <w:ind w:left="142" w:firstLine="284"/>
        <w:rPr>
          <w:rFonts w:eastAsiaTheme="minorHAnsi"/>
          <w:sz w:val="23"/>
          <w:szCs w:val="23"/>
          <w:lang w:eastAsia="en-US"/>
        </w:rPr>
      </w:pPr>
      <w:r w:rsidRPr="00E57AEC">
        <w:rPr>
          <w:rFonts w:eastAsiaTheme="minorHAnsi"/>
          <w:sz w:val="23"/>
          <w:szCs w:val="23"/>
          <w:lang w:eastAsia="en-US"/>
        </w:rPr>
        <w:t xml:space="preserve">a. Bullying or harassing of anyone inside or outside of the school </w:t>
      </w:r>
    </w:p>
    <w:p w:rsidR="00C644C5" w:rsidRPr="00E57AEC" w:rsidRDefault="00C644C5" w:rsidP="001619E1">
      <w:pPr>
        <w:ind w:left="142" w:firstLine="284"/>
        <w:rPr>
          <w:rFonts w:eastAsiaTheme="minorHAnsi"/>
          <w:sz w:val="23"/>
          <w:szCs w:val="23"/>
          <w:lang w:eastAsia="en-US"/>
        </w:rPr>
      </w:pPr>
      <w:r w:rsidRPr="00E57AEC">
        <w:rPr>
          <w:rFonts w:eastAsiaTheme="minorHAnsi"/>
          <w:sz w:val="23"/>
          <w:szCs w:val="23"/>
          <w:lang w:eastAsia="en-US"/>
        </w:rPr>
        <w:t>b. Taking photos or video in the playground</w:t>
      </w:r>
    </w:p>
    <w:p w:rsidR="00C644C5" w:rsidRPr="00E57AEC" w:rsidRDefault="00C644C5" w:rsidP="0050731F">
      <w:pPr>
        <w:ind w:left="851" w:hanging="425"/>
        <w:rPr>
          <w:rFonts w:eastAsiaTheme="minorHAnsi"/>
          <w:sz w:val="23"/>
          <w:szCs w:val="23"/>
          <w:lang w:eastAsia="en-US"/>
        </w:rPr>
      </w:pPr>
      <w:r w:rsidRPr="00E57AEC">
        <w:rPr>
          <w:rFonts w:eastAsiaTheme="minorHAnsi"/>
          <w:sz w:val="23"/>
          <w:szCs w:val="23"/>
          <w:lang w:eastAsia="en-US"/>
        </w:rPr>
        <w:t>c. Contacting outsiders (parents or others) to involve them in any issues occurring in the school</w:t>
      </w:r>
    </w:p>
    <w:p w:rsidR="00C644C5" w:rsidRPr="00E57AEC" w:rsidRDefault="00C644C5" w:rsidP="001619E1">
      <w:pPr>
        <w:ind w:left="142" w:firstLine="284"/>
        <w:rPr>
          <w:rFonts w:eastAsiaTheme="minorHAnsi"/>
          <w:sz w:val="23"/>
          <w:szCs w:val="23"/>
          <w:lang w:eastAsia="en-US"/>
        </w:rPr>
      </w:pPr>
      <w:r w:rsidRPr="00E57AEC">
        <w:rPr>
          <w:rFonts w:eastAsiaTheme="minorHAnsi"/>
          <w:sz w:val="23"/>
          <w:szCs w:val="23"/>
          <w:lang w:eastAsia="en-US"/>
        </w:rPr>
        <w:t>d. The filming of fights or other criminal activity</w:t>
      </w:r>
    </w:p>
    <w:p w:rsidR="001619E1" w:rsidRPr="00E57AEC" w:rsidRDefault="00C644C5" w:rsidP="001619E1">
      <w:pPr>
        <w:ind w:left="426"/>
        <w:rPr>
          <w:rFonts w:eastAsiaTheme="minorHAnsi"/>
          <w:sz w:val="23"/>
          <w:szCs w:val="23"/>
          <w:lang w:eastAsia="en-US"/>
        </w:rPr>
      </w:pPr>
      <w:r w:rsidRPr="00E57AEC">
        <w:rPr>
          <w:rFonts w:eastAsiaTheme="minorHAnsi"/>
          <w:sz w:val="23"/>
          <w:szCs w:val="23"/>
          <w:lang w:eastAsia="en-US"/>
        </w:rPr>
        <w:t xml:space="preserve">e. Accessing, distributing or showing inappropriate or illegal material </w:t>
      </w:r>
    </w:p>
    <w:p w:rsidR="00C644C5" w:rsidRPr="00E57AEC" w:rsidRDefault="00C644C5" w:rsidP="001619E1">
      <w:pPr>
        <w:ind w:left="426"/>
        <w:rPr>
          <w:rFonts w:eastAsiaTheme="minorHAnsi"/>
          <w:sz w:val="23"/>
          <w:szCs w:val="23"/>
          <w:lang w:eastAsia="en-US"/>
        </w:rPr>
      </w:pPr>
      <w:r w:rsidRPr="00E57AEC">
        <w:rPr>
          <w:rFonts w:eastAsiaTheme="minorHAnsi"/>
          <w:sz w:val="23"/>
          <w:szCs w:val="23"/>
          <w:lang w:eastAsia="en-US"/>
        </w:rPr>
        <w:t>f. Listening to music through an external speaker</w:t>
      </w:r>
    </w:p>
    <w:p w:rsidR="00C644C5" w:rsidRPr="00E57AEC" w:rsidRDefault="00C644C5" w:rsidP="001619E1">
      <w:pPr>
        <w:ind w:left="142" w:firstLine="284"/>
        <w:rPr>
          <w:rFonts w:eastAsiaTheme="minorHAnsi"/>
          <w:sz w:val="23"/>
          <w:szCs w:val="23"/>
          <w:lang w:eastAsia="en-US"/>
        </w:rPr>
      </w:pPr>
      <w:r w:rsidRPr="00E57AEC">
        <w:rPr>
          <w:rFonts w:eastAsiaTheme="minorHAnsi"/>
          <w:sz w:val="23"/>
          <w:szCs w:val="23"/>
          <w:lang w:eastAsia="en-US"/>
        </w:rPr>
        <w:t>g. Use that is in breach of any law.</w:t>
      </w:r>
    </w:p>
    <w:p w:rsidR="001619E1" w:rsidRPr="00E57AEC" w:rsidRDefault="001619E1" w:rsidP="00685E09">
      <w:pPr>
        <w:rPr>
          <w:rFonts w:eastAsiaTheme="minorHAnsi"/>
          <w:sz w:val="23"/>
          <w:szCs w:val="23"/>
          <w:lang w:eastAsia="en-US"/>
        </w:rPr>
      </w:pPr>
    </w:p>
    <w:p w:rsidR="001619E1" w:rsidRPr="00E57AEC" w:rsidRDefault="001619E1" w:rsidP="001619E1">
      <w:pPr>
        <w:rPr>
          <w:rFonts w:eastAsiaTheme="minorHAnsi"/>
          <w:b/>
          <w:lang w:eastAsia="en-US"/>
        </w:rPr>
      </w:pPr>
      <w:r w:rsidRPr="00E57AEC">
        <w:rPr>
          <w:rFonts w:eastAsiaTheme="minorHAnsi"/>
          <w:b/>
          <w:lang w:eastAsia="en-US"/>
        </w:rPr>
        <w:t>6.  Classroom Usage</w:t>
      </w:r>
    </w:p>
    <w:p w:rsidR="001619E1" w:rsidRPr="00E57AEC" w:rsidRDefault="001619E1" w:rsidP="00AA6D49">
      <w:pPr>
        <w:ind w:left="426" w:hanging="426"/>
        <w:rPr>
          <w:rFonts w:eastAsiaTheme="minorHAnsi"/>
          <w:sz w:val="23"/>
          <w:szCs w:val="23"/>
          <w:lang w:eastAsia="en-US"/>
        </w:rPr>
      </w:pPr>
      <w:r w:rsidRPr="00E57AEC">
        <w:rPr>
          <w:rFonts w:eastAsiaTheme="minorHAnsi"/>
          <w:sz w:val="23"/>
          <w:szCs w:val="23"/>
          <w:lang w:eastAsia="en-US"/>
        </w:rPr>
        <w:t>6.1 In this policy a classroom is defined as ‘any place where directed learning or educational activity is occurring’. This includes general classrooms, specialist classrooms, the school library, sport and PE classes, sporting venues away from school, industry visits, swimming/sports carnivals, camp activities and excursions.</w:t>
      </w:r>
    </w:p>
    <w:p w:rsidR="001619E1" w:rsidRPr="00E57AEC" w:rsidRDefault="001619E1" w:rsidP="00AA6D49">
      <w:pPr>
        <w:ind w:left="426" w:hanging="426"/>
        <w:rPr>
          <w:rFonts w:eastAsiaTheme="minorHAnsi"/>
          <w:sz w:val="23"/>
          <w:szCs w:val="23"/>
          <w:lang w:eastAsia="en-US"/>
        </w:rPr>
      </w:pPr>
      <w:r w:rsidRPr="00E57AEC">
        <w:rPr>
          <w:rFonts w:eastAsiaTheme="minorHAnsi"/>
          <w:sz w:val="23"/>
          <w:szCs w:val="23"/>
          <w:lang w:eastAsia="en-US"/>
        </w:rPr>
        <w:t>6.2 Students have a responsibility to be committed to their own learning, to not interfere with the learning of others, and to support a safe learning environment where all can achieve. Phones are not to be the cause of distraction in a classroom environment.</w:t>
      </w:r>
    </w:p>
    <w:p w:rsidR="00685E09" w:rsidRPr="00E57AEC" w:rsidRDefault="001619E1" w:rsidP="00AA6D49">
      <w:pPr>
        <w:ind w:left="426" w:hanging="426"/>
        <w:rPr>
          <w:rFonts w:eastAsiaTheme="minorHAnsi"/>
          <w:sz w:val="23"/>
          <w:szCs w:val="23"/>
          <w:lang w:eastAsia="en-US"/>
        </w:rPr>
      </w:pPr>
      <w:r w:rsidRPr="00E57AEC">
        <w:rPr>
          <w:rFonts w:eastAsiaTheme="minorHAnsi"/>
          <w:sz w:val="23"/>
          <w:szCs w:val="23"/>
          <w:lang w:eastAsia="en-US"/>
        </w:rPr>
        <w:t>6.3 Students are able to use a mobile device in class only with the direct permission of the staff member responsible for that lesson. No pressure is to be pla</w:t>
      </w:r>
      <w:r w:rsidR="00AA6D49" w:rsidRPr="00E57AEC">
        <w:rPr>
          <w:rFonts w:eastAsiaTheme="minorHAnsi"/>
          <w:sz w:val="23"/>
          <w:szCs w:val="23"/>
          <w:lang w:eastAsia="en-US"/>
        </w:rPr>
        <w:t xml:space="preserve">ced on staff to agree. Examples </w:t>
      </w:r>
      <w:r w:rsidRPr="00E57AEC">
        <w:rPr>
          <w:rFonts w:eastAsiaTheme="minorHAnsi"/>
          <w:sz w:val="23"/>
          <w:szCs w:val="23"/>
          <w:lang w:eastAsia="en-US"/>
        </w:rPr>
        <w:t>of appropriate use of a phone with teacher permission include:</w:t>
      </w:r>
    </w:p>
    <w:p w:rsidR="00AA6D49" w:rsidRPr="00E57AEC" w:rsidRDefault="00AA6D49" w:rsidP="00AA6D49">
      <w:pPr>
        <w:ind w:left="720"/>
        <w:rPr>
          <w:rFonts w:eastAsiaTheme="minorHAnsi"/>
          <w:sz w:val="23"/>
          <w:szCs w:val="23"/>
          <w:lang w:eastAsia="en-US"/>
        </w:rPr>
      </w:pPr>
      <w:r w:rsidRPr="00E57AEC">
        <w:rPr>
          <w:rFonts w:eastAsiaTheme="minorHAnsi"/>
          <w:sz w:val="23"/>
          <w:szCs w:val="23"/>
          <w:lang w:eastAsia="en-US"/>
        </w:rPr>
        <w:t>•  Using educational apps including calculators, stopwatch, thesaurus etc</w:t>
      </w:r>
    </w:p>
    <w:p w:rsidR="00AA6D49" w:rsidRPr="00E57AEC" w:rsidRDefault="00AA6D49" w:rsidP="00AA6D49">
      <w:pPr>
        <w:ind w:left="578" w:firstLine="142"/>
        <w:rPr>
          <w:rFonts w:eastAsiaTheme="minorHAnsi"/>
          <w:sz w:val="23"/>
          <w:szCs w:val="23"/>
          <w:lang w:eastAsia="en-US"/>
        </w:rPr>
      </w:pPr>
      <w:r w:rsidRPr="00E57AEC">
        <w:rPr>
          <w:rFonts w:eastAsiaTheme="minorHAnsi"/>
          <w:sz w:val="23"/>
          <w:szCs w:val="23"/>
          <w:lang w:eastAsia="en-US"/>
        </w:rPr>
        <w:lastRenderedPageBreak/>
        <w:t>•  Listening to music using headphones only during individual work</w:t>
      </w:r>
    </w:p>
    <w:p w:rsidR="00AA6D49" w:rsidRPr="00E57AEC" w:rsidRDefault="00AA6D49" w:rsidP="00AA6D49">
      <w:pPr>
        <w:ind w:left="578" w:firstLine="142"/>
        <w:rPr>
          <w:rFonts w:eastAsiaTheme="minorHAnsi"/>
          <w:sz w:val="23"/>
          <w:szCs w:val="23"/>
          <w:lang w:eastAsia="en-US"/>
        </w:rPr>
      </w:pPr>
      <w:r w:rsidRPr="00E57AEC">
        <w:rPr>
          <w:rFonts w:eastAsiaTheme="minorHAnsi"/>
          <w:sz w:val="23"/>
          <w:szCs w:val="23"/>
          <w:lang w:eastAsia="en-US"/>
        </w:rPr>
        <w:t>•  Taking or viewing photos or video within the context of the learning</w:t>
      </w:r>
    </w:p>
    <w:p w:rsidR="00AA6D49" w:rsidRPr="00E57AEC" w:rsidRDefault="00AA6D49" w:rsidP="00AA6D49">
      <w:pPr>
        <w:ind w:left="567" w:hanging="567"/>
        <w:rPr>
          <w:rFonts w:eastAsiaTheme="minorHAnsi"/>
          <w:sz w:val="23"/>
          <w:szCs w:val="23"/>
          <w:lang w:eastAsia="en-US"/>
        </w:rPr>
      </w:pPr>
      <w:r w:rsidRPr="00E57AEC">
        <w:rPr>
          <w:rFonts w:eastAsiaTheme="minorHAnsi"/>
          <w:sz w:val="23"/>
          <w:szCs w:val="23"/>
          <w:lang w:eastAsia="en-US"/>
        </w:rPr>
        <w:t>6.4  Students are to understand that different teachers may allow differing use of a  phone in a classroom. This may be due to classroom structure or safety concerns. Students are to abide by teacher directions relating to the use of phones in the classroom.</w:t>
      </w:r>
    </w:p>
    <w:p w:rsidR="00AA6D49" w:rsidRPr="00E57AEC" w:rsidRDefault="00AA6D49" w:rsidP="00AA6D49">
      <w:pPr>
        <w:ind w:left="567" w:hanging="567"/>
        <w:rPr>
          <w:rFonts w:eastAsiaTheme="minorHAnsi"/>
          <w:sz w:val="23"/>
          <w:szCs w:val="23"/>
          <w:lang w:eastAsia="en-US"/>
        </w:rPr>
      </w:pPr>
      <w:r w:rsidRPr="00E57AEC">
        <w:rPr>
          <w:rFonts w:eastAsiaTheme="minorHAnsi"/>
          <w:sz w:val="23"/>
          <w:szCs w:val="23"/>
          <w:lang w:eastAsia="en-US"/>
        </w:rPr>
        <w:t>6.5 Staff are to ensure that technology is only being used in classes as a   programmed part of a carefully developed program of study which caters for the needs of students.</w:t>
      </w:r>
    </w:p>
    <w:p w:rsidR="00AA6D49" w:rsidRPr="00E57AEC" w:rsidRDefault="00AA6D49" w:rsidP="00AA6D49">
      <w:pPr>
        <w:ind w:left="567" w:hanging="567"/>
        <w:rPr>
          <w:rFonts w:eastAsiaTheme="minorHAnsi"/>
          <w:sz w:val="23"/>
          <w:szCs w:val="23"/>
          <w:lang w:eastAsia="en-US"/>
        </w:rPr>
      </w:pPr>
      <w:r w:rsidRPr="00E57AEC">
        <w:rPr>
          <w:rFonts w:eastAsiaTheme="minorHAnsi"/>
          <w:sz w:val="23"/>
          <w:szCs w:val="23"/>
          <w:lang w:eastAsia="en-US"/>
        </w:rPr>
        <w:t>6.6  Students are not to accept or make phone calls or messages during class. If an emergency exists, parents should talk to the Deputy or Principal to make arrangements.</w:t>
      </w:r>
    </w:p>
    <w:p w:rsidR="00AA6D49" w:rsidRPr="00E57AEC" w:rsidRDefault="00AA6D49" w:rsidP="00AA6D49">
      <w:pPr>
        <w:ind w:left="567" w:hanging="567"/>
        <w:rPr>
          <w:rFonts w:eastAsiaTheme="minorHAnsi"/>
          <w:sz w:val="23"/>
          <w:szCs w:val="23"/>
          <w:lang w:eastAsia="en-US"/>
        </w:rPr>
      </w:pPr>
      <w:r w:rsidRPr="00E57AEC">
        <w:rPr>
          <w:rFonts w:eastAsiaTheme="minorHAnsi"/>
          <w:sz w:val="23"/>
          <w:szCs w:val="23"/>
          <w:lang w:eastAsia="en-US"/>
        </w:rPr>
        <w:t>6.7 Staff undertake not to use devices while they have direct supervision requirements for students, unless as part of the classroom regime, or prearranged with the executive.</w:t>
      </w:r>
    </w:p>
    <w:p w:rsidR="00685E09" w:rsidRPr="00E57AEC" w:rsidRDefault="00685E09" w:rsidP="00685E09">
      <w:pPr>
        <w:rPr>
          <w:rFonts w:eastAsiaTheme="minorHAnsi"/>
          <w:sz w:val="23"/>
          <w:szCs w:val="23"/>
          <w:lang w:eastAsia="en-US"/>
        </w:rPr>
      </w:pPr>
    </w:p>
    <w:p w:rsidR="0050731F" w:rsidRPr="00E57AEC" w:rsidRDefault="0050731F" w:rsidP="0050731F">
      <w:pPr>
        <w:rPr>
          <w:rFonts w:eastAsiaTheme="minorHAnsi"/>
          <w:b/>
          <w:sz w:val="23"/>
          <w:szCs w:val="23"/>
          <w:lang w:eastAsia="en-US"/>
        </w:rPr>
      </w:pPr>
      <w:r w:rsidRPr="00E57AEC">
        <w:rPr>
          <w:rFonts w:eastAsiaTheme="minorHAnsi"/>
          <w:b/>
          <w:sz w:val="23"/>
          <w:szCs w:val="23"/>
          <w:lang w:eastAsia="en-US"/>
        </w:rPr>
        <w:t>7.  Breach of this policy</w:t>
      </w:r>
    </w:p>
    <w:p w:rsidR="0050731F" w:rsidRPr="00E57AEC" w:rsidRDefault="0050731F" w:rsidP="0050731F">
      <w:pPr>
        <w:rPr>
          <w:rFonts w:eastAsiaTheme="minorHAnsi"/>
          <w:sz w:val="23"/>
          <w:szCs w:val="23"/>
          <w:lang w:eastAsia="en-US"/>
        </w:rPr>
      </w:pPr>
    </w:p>
    <w:p w:rsidR="0050731F" w:rsidRPr="00E57AEC" w:rsidRDefault="0050731F" w:rsidP="0050731F">
      <w:pPr>
        <w:rPr>
          <w:rFonts w:eastAsiaTheme="minorHAnsi"/>
          <w:sz w:val="23"/>
          <w:szCs w:val="23"/>
          <w:lang w:eastAsia="en-US"/>
        </w:rPr>
      </w:pPr>
      <w:r w:rsidRPr="00E57AEC">
        <w:rPr>
          <w:rFonts w:eastAsiaTheme="minorHAnsi"/>
          <w:sz w:val="23"/>
          <w:szCs w:val="23"/>
          <w:lang w:eastAsia="en-US"/>
        </w:rPr>
        <w:t>7.1 A breach of this policy may also involve a breach of other MTHS policies such as:</w:t>
      </w:r>
    </w:p>
    <w:p w:rsidR="0050731F" w:rsidRPr="00E57AEC" w:rsidRDefault="0050731F" w:rsidP="0050731F">
      <w:pPr>
        <w:ind w:left="720"/>
        <w:rPr>
          <w:rFonts w:eastAsiaTheme="minorHAnsi"/>
          <w:sz w:val="23"/>
          <w:szCs w:val="23"/>
          <w:lang w:eastAsia="en-US"/>
        </w:rPr>
      </w:pPr>
      <w:r w:rsidRPr="00E57AEC">
        <w:rPr>
          <w:rFonts w:eastAsiaTheme="minorHAnsi"/>
          <w:sz w:val="23"/>
          <w:szCs w:val="23"/>
          <w:lang w:eastAsia="en-US"/>
        </w:rPr>
        <w:t>• Student Code of Conduct</w:t>
      </w:r>
    </w:p>
    <w:p w:rsidR="0050731F" w:rsidRPr="00E57AEC" w:rsidRDefault="0050731F" w:rsidP="0050731F">
      <w:pPr>
        <w:ind w:left="720"/>
        <w:rPr>
          <w:rFonts w:eastAsiaTheme="minorHAnsi"/>
          <w:sz w:val="23"/>
          <w:szCs w:val="23"/>
          <w:lang w:eastAsia="en-US"/>
        </w:rPr>
      </w:pPr>
      <w:r w:rsidRPr="00E57AEC">
        <w:rPr>
          <w:rFonts w:eastAsiaTheme="minorHAnsi"/>
          <w:sz w:val="23"/>
          <w:szCs w:val="23"/>
          <w:lang w:eastAsia="en-US"/>
        </w:rPr>
        <w:t>• MTHS Laptop Charter</w:t>
      </w:r>
    </w:p>
    <w:p w:rsidR="0050731F" w:rsidRPr="00E57AEC" w:rsidRDefault="0050731F" w:rsidP="0050731F">
      <w:pPr>
        <w:ind w:left="720"/>
        <w:rPr>
          <w:rFonts w:eastAsiaTheme="minorHAnsi"/>
          <w:sz w:val="23"/>
          <w:szCs w:val="23"/>
          <w:lang w:eastAsia="en-US"/>
        </w:rPr>
      </w:pPr>
      <w:r w:rsidRPr="00E57AEC">
        <w:rPr>
          <w:rFonts w:eastAsiaTheme="minorHAnsi"/>
          <w:sz w:val="23"/>
          <w:szCs w:val="23"/>
          <w:lang w:eastAsia="en-US"/>
        </w:rPr>
        <w:t>• Anti-Bullying Policy</w:t>
      </w:r>
    </w:p>
    <w:p w:rsidR="0050731F" w:rsidRPr="00E57AEC" w:rsidRDefault="0050731F" w:rsidP="0050731F">
      <w:pPr>
        <w:ind w:left="426" w:hanging="426"/>
        <w:rPr>
          <w:rFonts w:eastAsiaTheme="minorHAnsi"/>
          <w:sz w:val="23"/>
          <w:szCs w:val="23"/>
          <w:lang w:eastAsia="en-US"/>
        </w:rPr>
      </w:pPr>
      <w:r w:rsidRPr="00E57AEC">
        <w:rPr>
          <w:rFonts w:eastAsiaTheme="minorHAnsi"/>
          <w:sz w:val="23"/>
          <w:szCs w:val="23"/>
          <w:lang w:eastAsia="en-US"/>
        </w:rPr>
        <w:t>7.2 Any breach of this policy will be considered by the Principal or Delegate on a case by case basis.</w:t>
      </w:r>
    </w:p>
    <w:p w:rsidR="0050731F" w:rsidRPr="00E57AEC" w:rsidRDefault="0050731F" w:rsidP="0050731F">
      <w:pPr>
        <w:ind w:left="426" w:hanging="426"/>
        <w:rPr>
          <w:rFonts w:eastAsiaTheme="minorHAnsi"/>
          <w:sz w:val="23"/>
          <w:szCs w:val="23"/>
          <w:lang w:eastAsia="en-US"/>
        </w:rPr>
      </w:pPr>
      <w:r w:rsidRPr="00E57AEC">
        <w:rPr>
          <w:rFonts w:eastAsiaTheme="minorHAnsi"/>
          <w:sz w:val="23"/>
          <w:szCs w:val="23"/>
          <w:lang w:eastAsia="en-US"/>
        </w:rPr>
        <w:t>7.3 All reports of cyber bullying and other technology misuses will be investigated fully and may result in a notification to Police where the School is legally obliged to do so. Sanctions may include, but are not limited to, the loss of computer privileges, detention, suspension, or expulsion from the School. Students must be aware that in certain circumstances where a crime has been committed, they may be subjected to a criminal investigation by Police over which the School will have no control.</w:t>
      </w:r>
    </w:p>
    <w:p w:rsidR="0050731F" w:rsidRPr="00E57AEC" w:rsidRDefault="0050731F" w:rsidP="0050731F">
      <w:pPr>
        <w:ind w:left="426" w:hanging="426"/>
        <w:rPr>
          <w:rFonts w:eastAsiaTheme="minorHAnsi"/>
          <w:sz w:val="23"/>
          <w:szCs w:val="23"/>
          <w:lang w:eastAsia="en-US"/>
        </w:rPr>
      </w:pPr>
      <w:r w:rsidRPr="00E57AEC">
        <w:rPr>
          <w:rFonts w:eastAsiaTheme="minorHAnsi"/>
          <w:sz w:val="23"/>
          <w:szCs w:val="23"/>
          <w:lang w:eastAsia="en-US"/>
        </w:rPr>
        <w:t>7.4 Action for inappropriate use of mobile phones. The following process is to be put into place for students who fail to follow the abovementioned guidelines for appropriate mobile phone usage:</w:t>
      </w:r>
    </w:p>
    <w:p w:rsidR="0050731F" w:rsidRPr="00E57AEC" w:rsidRDefault="0050731F" w:rsidP="0050731F">
      <w:pPr>
        <w:ind w:left="426"/>
        <w:rPr>
          <w:rFonts w:eastAsiaTheme="minorHAnsi"/>
          <w:sz w:val="23"/>
          <w:szCs w:val="23"/>
          <w:lang w:eastAsia="en-US"/>
        </w:rPr>
      </w:pPr>
      <w:r w:rsidRPr="00E57AEC">
        <w:rPr>
          <w:rFonts w:eastAsiaTheme="minorHAnsi"/>
          <w:sz w:val="23"/>
          <w:szCs w:val="23"/>
          <w:lang w:eastAsia="en-US"/>
        </w:rPr>
        <w:t>All teachers should begin their lessons with a reminder about the mobile phone protocols. Students should be instructed to have their phones away UNLESS they are going to be used for educational purposes.</w:t>
      </w:r>
    </w:p>
    <w:p w:rsidR="0050731F" w:rsidRPr="00E57AEC" w:rsidRDefault="0050731F" w:rsidP="00966FE6">
      <w:pPr>
        <w:ind w:left="426"/>
        <w:rPr>
          <w:rFonts w:eastAsiaTheme="minorHAnsi"/>
          <w:sz w:val="23"/>
          <w:szCs w:val="23"/>
          <w:lang w:eastAsia="en-US"/>
        </w:rPr>
      </w:pPr>
      <w:r w:rsidRPr="00E57AEC">
        <w:rPr>
          <w:rFonts w:eastAsiaTheme="minorHAnsi"/>
          <w:sz w:val="23"/>
          <w:szCs w:val="23"/>
          <w:lang w:eastAsia="en-US"/>
        </w:rPr>
        <w:t>I.  First Misuse – Phone is to be given to the teacher until the end of the lesson</w:t>
      </w:r>
    </w:p>
    <w:p w:rsidR="0050731F" w:rsidRPr="00E57AEC" w:rsidRDefault="0050731F" w:rsidP="00966FE6">
      <w:pPr>
        <w:ind w:left="426"/>
        <w:rPr>
          <w:rFonts w:eastAsiaTheme="minorHAnsi"/>
          <w:sz w:val="23"/>
          <w:szCs w:val="23"/>
          <w:lang w:eastAsia="en-US"/>
        </w:rPr>
      </w:pPr>
      <w:r w:rsidRPr="00E57AEC">
        <w:rPr>
          <w:rFonts w:eastAsiaTheme="minorHAnsi"/>
          <w:sz w:val="23"/>
          <w:szCs w:val="23"/>
          <w:lang w:eastAsia="en-US"/>
        </w:rPr>
        <w:t>II. Second Misuse and/or failure to comply with above procedures – phone is</w:t>
      </w:r>
    </w:p>
    <w:p w:rsidR="0050731F" w:rsidRPr="00E57AEC" w:rsidRDefault="0050731F" w:rsidP="00966FE6">
      <w:pPr>
        <w:ind w:left="426" w:firstLine="284"/>
        <w:rPr>
          <w:rFonts w:eastAsiaTheme="minorHAnsi"/>
          <w:sz w:val="23"/>
          <w:szCs w:val="23"/>
          <w:lang w:eastAsia="en-US"/>
        </w:rPr>
      </w:pPr>
      <w:r w:rsidRPr="00E57AEC">
        <w:rPr>
          <w:rFonts w:eastAsiaTheme="minorHAnsi"/>
          <w:sz w:val="23"/>
          <w:szCs w:val="23"/>
          <w:lang w:eastAsia="en-US"/>
        </w:rPr>
        <w:t>confiscated and placed in the front office until a parent is able to collect it.</w:t>
      </w:r>
    </w:p>
    <w:p w:rsidR="0050731F" w:rsidRPr="00E57AEC" w:rsidRDefault="0050731F" w:rsidP="00966FE6">
      <w:pPr>
        <w:ind w:left="426" w:hanging="426"/>
        <w:rPr>
          <w:rFonts w:eastAsiaTheme="minorHAnsi"/>
          <w:sz w:val="23"/>
          <w:szCs w:val="23"/>
          <w:lang w:eastAsia="en-US"/>
        </w:rPr>
      </w:pPr>
      <w:r w:rsidRPr="00E57AEC">
        <w:rPr>
          <w:rFonts w:eastAsiaTheme="minorHAnsi"/>
          <w:sz w:val="23"/>
          <w:szCs w:val="23"/>
          <w:lang w:eastAsia="en-US"/>
        </w:rPr>
        <w:t>7.5 If there is a pattern of continued misuse by a particular student, the Principal or delegate has the right to take action. Depending on the circumstance action may include:</w:t>
      </w:r>
    </w:p>
    <w:p w:rsidR="0050731F" w:rsidRPr="00E57AEC" w:rsidRDefault="0050731F" w:rsidP="00966FE6">
      <w:pPr>
        <w:ind w:left="709" w:hanging="284"/>
        <w:rPr>
          <w:rFonts w:eastAsiaTheme="minorHAnsi"/>
          <w:sz w:val="23"/>
          <w:szCs w:val="23"/>
          <w:lang w:eastAsia="en-US"/>
        </w:rPr>
      </w:pPr>
      <w:r w:rsidRPr="00E57AEC">
        <w:rPr>
          <w:rFonts w:eastAsiaTheme="minorHAnsi"/>
          <w:sz w:val="23"/>
          <w:szCs w:val="23"/>
          <w:lang w:eastAsia="en-US"/>
        </w:rPr>
        <w:t>a.</w:t>
      </w:r>
      <w:r w:rsidR="002A2456">
        <w:rPr>
          <w:rFonts w:eastAsiaTheme="minorHAnsi"/>
          <w:sz w:val="23"/>
          <w:szCs w:val="23"/>
          <w:lang w:eastAsia="en-US"/>
        </w:rPr>
        <w:tab/>
      </w:r>
      <w:r w:rsidRPr="00E57AEC">
        <w:rPr>
          <w:rFonts w:eastAsiaTheme="minorHAnsi"/>
          <w:sz w:val="23"/>
          <w:szCs w:val="23"/>
          <w:lang w:eastAsia="en-US"/>
        </w:rPr>
        <w:t>Confiscating phones from individual students indefinitely</w:t>
      </w:r>
    </w:p>
    <w:p w:rsidR="0050731F" w:rsidRPr="00E57AEC" w:rsidRDefault="002A2456" w:rsidP="00966FE6">
      <w:pPr>
        <w:ind w:left="709" w:hanging="284"/>
        <w:rPr>
          <w:rFonts w:eastAsiaTheme="minorHAnsi"/>
          <w:sz w:val="23"/>
          <w:szCs w:val="23"/>
          <w:lang w:eastAsia="en-US"/>
        </w:rPr>
      </w:pPr>
      <w:r>
        <w:rPr>
          <w:rFonts w:eastAsiaTheme="minorHAnsi"/>
          <w:sz w:val="23"/>
          <w:szCs w:val="23"/>
          <w:lang w:eastAsia="en-US"/>
        </w:rPr>
        <w:t>b.</w:t>
      </w:r>
      <w:r>
        <w:rPr>
          <w:rFonts w:eastAsiaTheme="minorHAnsi"/>
          <w:sz w:val="23"/>
          <w:szCs w:val="23"/>
          <w:lang w:eastAsia="en-US"/>
        </w:rPr>
        <w:tab/>
      </w:r>
      <w:r w:rsidR="0050731F" w:rsidRPr="00E57AEC">
        <w:rPr>
          <w:rFonts w:eastAsiaTheme="minorHAnsi"/>
          <w:sz w:val="23"/>
          <w:szCs w:val="23"/>
          <w:lang w:eastAsia="en-US"/>
        </w:rPr>
        <w:t>Making arrangements with parents for phones to be left at home</w:t>
      </w:r>
    </w:p>
    <w:p w:rsidR="0050731F" w:rsidRPr="00E57AEC" w:rsidRDefault="0050731F" w:rsidP="00966FE6">
      <w:pPr>
        <w:ind w:left="709" w:hanging="284"/>
        <w:rPr>
          <w:rFonts w:eastAsiaTheme="minorHAnsi"/>
          <w:sz w:val="23"/>
          <w:szCs w:val="23"/>
          <w:lang w:eastAsia="en-US"/>
        </w:rPr>
      </w:pPr>
      <w:r w:rsidRPr="00E57AEC">
        <w:rPr>
          <w:rFonts w:eastAsiaTheme="minorHAnsi"/>
          <w:sz w:val="23"/>
          <w:szCs w:val="23"/>
          <w:lang w:eastAsia="en-US"/>
        </w:rPr>
        <w:t>c.</w:t>
      </w:r>
      <w:r w:rsidRPr="00E57AEC">
        <w:rPr>
          <w:rFonts w:eastAsiaTheme="minorHAnsi"/>
          <w:sz w:val="23"/>
          <w:szCs w:val="23"/>
          <w:lang w:eastAsia="en-US"/>
        </w:rPr>
        <w:tab/>
        <w:t>Making arrangements which require the student ‘check in’ their mobile phone in the morning before school and collect it at the end of the school day</w:t>
      </w:r>
    </w:p>
    <w:p w:rsidR="0050731F" w:rsidRPr="00E57AEC" w:rsidRDefault="002A2456" w:rsidP="00966FE6">
      <w:pPr>
        <w:ind w:left="709" w:hanging="284"/>
        <w:rPr>
          <w:rFonts w:eastAsiaTheme="minorHAnsi"/>
          <w:sz w:val="23"/>
          <w:szCs w:val="23"/>
          <w:lang w:eastAsia="en-US"/>
        </w:rPr>
      </w:pPr>
      <w:r>
        <w:rPr>
          <w:rFonts w:eastAsiaTheme="minorHAnsi"/>
          <w:sz w:val="23"/>
          <w:szCs w:val="23"/>
          <w:lang w:eastAsia="en-US"/>
        </w:rPr>
        <w:t>d.</w:t>
      </w:r>
      <w:r>
        <w:rPr>
          <w:rFonts w:eastAsiaTheme="minorHAnsi"/>
          <w:sz w:val="23"/>
          <w:szCs w:val="23"/>
          <w:lang w:eastAsia="en-US"/>
        </w:rPr>
        <w:tab/>
      </w:r>
      <w:r w:rsidR="0050731F" w:rsidRPr="00E57AEC">
        <w:rPr>
          <w:rFonts w:eastAsiaTheme="minorHAnsi"/>
          <w:sz w:val="23"/>
          <w:szCs w:val="23"/>
          <w:lang w:eastAsia="en-US"/>
        </w:rPr>
        <w:t xml:space="preserve">Applying student disciplinary provisions </w:t>
      </w:r>
    </w:p>
    <w:p w:rsidR="0050731F" w:rsidRPr="00E57AEC" w:rsidRDefault="002A2456" w:rsidP="00966FE6">
      <w:pPr>
        <w:ind w:left="709" w:hanging="284"/>
        <w:rPr>
          <w:rFonts w:eastAsiaTheme="minorHAnsi"/>
          <w:sz w:val="23"/>
          <w:szCs w:val="23"/>
          <w:lang w:eastAsia="en-US"/>
        </w:rPr>
      </w:pPr>
      <w:r>
        <w:rPr>
          <w:rFonts w:eastAsiaTheme="minorHAnsi"/>
          <w:sz w:val="23"/>
          <w:szCs w:val="23"/>
          <w:lang w:eastAsia="en-US"/>
        </w:rPr>
        <w:t>e.</w:t>
      </w:r>
      <w:r>
        <w:rPr>
          <w:rFonts w:eastAsiaTheme="minorHAnsi"/>
          <w:sz w:val="23"/>
          <w:szCs w:val="23"/>
          <w:lang w:eastAsia="en-US"/>
        </w:rPr>
        <w:tab/>
      </w:r>
      <w:r w:rsidR="0050731F" w:rsidRPr="00E57AEC">
        <w:rPr>
          <w:rFonts w:eastAsiaTheme="minorHAnsi"/>
          <w:sz w:val="23"/>
          <w:szCs w:val="23"/>
          <w:lang w:eastAsia="en-US"/>
        </w:rPr>
        <w:t>Reporting the matter to police</w:t>
      </w:r>
    </w:p>
    <w:p w:rsidR="0050731F" w:rsidRPr="00E57AEC" w:rsidRDefault="0050731F" w:rsidP="002A2456">
      <w:pPr>
        <w:ind w:left="426" w:hanging="426"/>
        <w:rPr>
          <w:rFonts w:eastAsiaTheme="minorHAnsi"/>
          <w:sz w:val="23"/>
          <w:szCs w:val="23"/>
          <w:lang w:eastAsia="en-US"/>
        </w:rPr>
      </w:pPr>
      <w:r w:rsidRPr="00E57AEC">
        <w:rPr>
          <w:rFonts w:eastAsiaTheme="minorHAnsi"/>
          <w:sz w:val="23"/>
          <w:szCs w:val="23"/>
          <w:lang w:eastAsia="en-US"/>
        </w:rPr>
        <w:t>7.6 Phones will be immediately confiscated if they are used illegally, or if the breach is of a serious nature.</w:t>
      </w:r>
    </w:p>
    <w:p w:rsidR="00AA6D49" w:rsidRPr="00E57AEC" w:rsidRDefault="0050731F" w:rsidP="0050731F">
      <w:pPr>
        <w:ind w:left="567" w:hanging="567"/>
        <w:rPr>
          <w:rFonts w:eastAsiaTheme="minorHAnsi"/>
          <w:sz w:val="23"/>
          <w:szCs w:val="23"/>
          <w:lang w:eastAsia="en-US"/>
        </w:rPr>
      </w:pPr>
      <w:r w:rsidRPr="00E57AEC">
        <w:rPr>
          <w:rFonts w:eastAsiaTheme="minorHAnsi"/>
          <w:sz w:val="23"/>
          <w:szCs w:val="23"/>
          <w:lang w:eastAsia="en-US"/>
        </w:rPr>
        <w:t>7.7 Repeated refusals will be considered as continued disobedience and a suspension may result under the Student Discipline and Welfare policy issued by the DoE and school processes.</w:t>
      </w:r>
    </w:p>
    <w:sectPr w:rsidR="00AA6D49" w:rsidRPr="00E57AEC" w:rsidSect="00435D54">
      <w:footerReference w:type="default" r:id="rId44"/>
      <w:pgSz w:w="11906" w:h="16838"/>
      <w:pgMar w:top="851" w:right="1418" w:bottom="567" w:left="1418" w:header="709" w:footer="709" w:gutter="0"/>
      <w:pgBorders w:offsetFrom="page">
        <w:top w:val="thickThinSmallGap" w:sz="18" w:space="24" w:color="auto"/>
        <w:left w:val="thickThinSmallGap" w:sz="18" w:space="24" w:color="auto"/>
        <w:bottom w:val="thinThickSmallGap" w:sz="18" w:space="24" w:color="auto"/>
        <w:right w:val="thinThickSmallGap"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44C" w:rsidRDefault="00F6544C" w:rsidP="00150E80">
      <w:r>
        <w:separator/>
      </w:r>
    </w:p>
  </w:endnote>
  <w:endnote w:type="continuationSeparator" w:id="0">
    <w:p w:rsidR="00F6544C" w:rsidRDefault="00F6544C" w:rsidP="00150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oper Black">
    <w:altName w:val="Nyala"/>
    <w:panose1 w:val="0208090404030B020404"/>
    <w:charset w:val="00"/>
    <w:family w:val="roman"/>
    <w:pitch w:val="variable"/>
    <w:sig w:usb0="00000003" w:usb1="00000000" w:usb2="00000000" w:usb3="00000000" w:csb0="00000001" w:csb1="00000000"/>
  </w:font>
  <w:font w:name="Britannic Bold">
    <w:altName w:val="Malgun Gothic"/>
    <w:panose1 w:val="020B0903060703020204"/>
    <w:charset w:val="00"/>
    <w:family w:val="swiss"/>
    <w:pitch w:val="variable"/>
    <w:sig w:usb0="00000003" w:usb1="00000000" w:usb2="00000000" w:usb3="00000000" w:csb0="00000001" w:csb1="00000000"/>
  </w:font>
  <w:font w:name="Footlight MT Light">
    <w:altName w:val="Book Antiqua"/>
    <w:panose1 w:val="0204060206030A0203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ZapfDingbats">
    <w:altName w:val="MS Mincho"/>
    <w:panose1 w:val="00000000000000000000"/>
    <w:charset w:val="FF"/>
    <w:family w:val="roman"/>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Broadway">
    <w:altName w:val="Gabriola"/>
    <w:panose1 w:val="04040905080B020205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697" w:rsidRDefault="00803697" w:rsidP="00435D54">
    <w:pPr>
      <w:pStyle w:val="Footer"/>
      <w:pBdr>
        <w:top w:val="single" w:sz="4" w:space="1" w:color="D9D9D9" w:themeColor="background1" w:themeShade="D9"/>
      </w:pBdr>
      <w:jc w:val="center"/>
      <w:rPr>
        <w:b/>
        <w:bCs/>
      </w:rPr>
    </w:pPr>
    <w:r w:rsidRPr="00435D54">
      <w:rPr>
        <w:b/>
        <w:bCs/>
        <w:color w:val="7F7F7F" w:themeColor="background1" w:themeShade="7F"/>
        <w:spacing w:val="60"/>
      </w:rPr>
      <w:t>Page</w:t>
    </w:r>
    <w:r w:rsidRPr="00435D54">
      <w:rPr>
        <w:b/>
        <w:bCs/>
      </w:rPr>
      <w:t xml:space="preserve"> | </w:t>
    </w:r>
    <w:r w:rsidR="00192AF1" w:rsidRPr="00435D54">
      <w:rPr>
        <w:b/>
        <w:bCs/>
      </w:rPr>
      <w:fldChar w:fldCharType="begin"/>
    </w:r>
    <w:r w:rsidRPr="00435D54">
      <w:rPr>
        <w:b/>
        <w:bCs/>
      </w:rPr>
      <w:instrText xml:space="preserve"> PAGE   \* MERGEFORMAT </w:instrText>
    </w:r>
    <w:r w:rsidR="00192AF1" w:rsidRPr="00435D54">
      <w:rPr>
        <w:b/>
        <w:bCs/>
      </w:rPr>
      <w:fldChar w:fldCharType="separate"/>
    </w:r>
    <w:r w:rsidR="00FD2A4D">
      <w:rPr>
        <w:b/>
        <w:bCs/>
        <w:noProof/>
      </w:rPr>
      <w:t>2</w:t>
    </w:r>
    <w:r w:rsidR="00192AF1" w:rsidRPr="00435D54">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783569"/>
      <w:docPartObj>
        <w:docPartGallery w:val="Page Numbers (Bottom of Page)"/>
        <w:docPartUnique/>
      </w:docPartObj>
    </w:sdtPr>
    <w:sdtEndPr>
      <w:rPr>
        <w:noProof/>
      </w:rPr>
    </w:sdtEndPr>
    <w:sdtContent>
      <w:p w:rsidR="00803697" w:rsidRDefault="00803697" w:rsidP="00435D54">
        <w:pPr>
          <w:pStyle w:val="Footer"/>
          <w:jc w:val="center"/>
        </w:pPr>
        <w:r>
          <w:t xml:space="preserve">Page | </w:t>
        </w:r>
        <w:r w:rsidR="00192AF1">
          <w:fldChar w:fldCharType="begin"/>
        </w:r>
        <w:r w:rsidR="00CD2530">
          <w:instrText xml:space="preserve"> PAGE   \* MERGEFORMAT </w:instrText>
        </w:r>
        <w:r w:rsidR="00192AF1">
          <w:fldChar w:fldCharType="separate"/>
        </w:r>
        <w:r w:rsidR="00FD2A4D">
          <w:rPr>
            <w:noProof/>
          </w:rPr>
          <w:t>22</w:t>
        </w:r>
        <w:r w:rsidR="00192AF1">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44C" w:rsidRDefault="00F6544C" w:rsidP="00150E80">
      <w:r>
        <w:separator/>
      </w:r>
    </w:p>
  </w:footnote>
  <w:footnote w:type="continuationSeparator" w:id="0">
    <w:p w:rsidR="00F6544C" w:rsidRDefault="00F6544C" w:rsidP="00150E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8DC"/>
    <w:multiLevelType w:val="hybridMultilevel"/>
    <w:tmpl w:val="1376EE7C"/>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E660E8"/>
    <w:multiLevelType w:val="hybridMultilevel"/>
    <w:tmpl w:val="EE98DAAC"/>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E66A0B"/>
    <w:multiLevelType w:val="hybridMultilevel"/>
    <w:tmpl w:val="EDEE69B2"/>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49067B"/>
    <w:multiLevelType w:val="hybridMultilevel"/>
    <w:tmpl w:val="DB4C946C"/>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4C0FC0"/>
    <w:multiLevelType w:val="hybridMultilevel"/>
    <w:tmpl w:val="CABAC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AA6802"/>
    <w:multiLevelType w:val="hybridMultilevel"/>
    <w:tmpl w:val="C34E000C"/>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C52FBE"/>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D87DEF"/>
    <w:multiLevelType w:val="singleLevel"/>
    <w:tmpl w:val="3C0E77F8"/>
    <w:lvl w:ilvl="0">
      <w:start w:val="1"/>
      <w:numFmt w:val="lowerLetter"/>
      <w:lvlText w:val="%1)"/>
      <w:lvlJc w:val="left"/>
      <w:pPr>
        <w:tabs>
          <w:tab w:val="num" w:pos="1080"/>
        </w:tabs>
        <w:ind w:left="1080" w:hanging="360"/>
      </w:pPr>
      <w:rPr>
        <w:rFonts w:hint="default"/>
      </w:rPr>
    </w:lvl>
  </w:abstractNum>
  <w:abstractNum w:abstractNumId="8" w15:restartNumberingAfterBreak="0">
    <w:nsid w:val="116D36C1"/>
    <w:multiLevelType w:val="hybridMultilevel"/>
    <w:tmpl w:val="B05EA3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527C3B"/>
    <w:multiLevelType w:val="hybridMultilevel"/>
    <w:tmpl w:val="5ABA2098"/>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6353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0130D"/>
    <w:multiLevelType w:val="hybridMultilevel"/>
    <w:tmpl w:val="195E8734"/>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13770"/>
    <w:multiLevelType w:val="hybridMultilevel"/>
    <w:tmpl w:val="F336DF74"/>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06D4095"/>
    <w:multiLevelType w:val="multilevel"/>
    <w:tmpl w:val="A10E443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157E58"/>
    <w:multiLevelType w:val="hybridMultilevel"/>
    <w:tmpl w:val="B88ECB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BF76357"/>
    <w:multiLevelType w:val="hybridMultilevel"/>
    <w:tmpl w:val="93AEE728"/>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EA7AD9"/>
    <w:multiLevelType w:val="hybridMultilevel"/>
    <w:tmpl w:val="4CA245F4"/>
    <w:lvl w:ilvl="0" w:tplc="0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2290A"/>
    <w:multiLevelType w:val="hybridMultilevel"/>
    <w:tmpl w:val="5C34B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881956"/>
    <w:multiLevelType w:val="hybridMultilevel"/>
    <w:tmpl w:val="667C4218"/>
    <w:lvl w:ilvl="0" w:tplc="0C09000B">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9" w15:restartNumberingAfterBreak="0">
    <w:nsid w:val="38834905"/>
    <w:multiLevelType w:val="hybridMultilevel"/>
    <w:tmpl w:val="090EBCD0"/>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861BF3"/>
    <w:multiLevelType w:val="hybridMultilevel"/>
    <w:tmpl w:val="D7AC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D7200D6"/>
    <w:multiLevelType w:val="multilevel"/>
    <w:tmpl w:val="CA1C2BEC"/>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5616FC2"/>
    <w:multiLevelType w:val="hybridMultilevel"/>
    <w:tmpl w:val="7EC03208"/>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DD811F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F71729E"/>
    <w:multiLevelType w:val="hybridMultilevel"/>
    <w:tmpl w:val="E6D2B3A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153594"/>
    <w:multiLevelType w:val="hybridMultilevel"/>
    <w:tmpl w:val="50E82F1E"/>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3535CBA"/>
    <w:multiLevelType w:val="hybridMultilevel"/>
    <w:tmpl w:val="FCF4AD3A"/>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A9321C"/>
    <w:multiLevelType w:val="hybridMultilevel"/>
    <w:tmpl w:val="289C5E1E"/>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1A3036"/>
    <w:multiLevelType w:val="hybridMultilevel"/>
    <w:tmpl w:val="95E299DE"/>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DC24C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7884FFA"/>
    <w:multiLevelType w:val="hybridMultilevel"/>
    <w:tmpl w:val="66346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0E5104"/>
    <w:multiLevelType w:val="hybridMultilevel"/>
    <w:tmpl w:val="AC20DC8E"/>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04D42AE"/>
    <w:multiLevelType w:val="hybridMultilevel"/>
    <w:tmpl w:val="8D14B2AE"/>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35F7069"/>
    <w:multiLevelType w:val="hybridMultilevel"/>
    <w:tmpl w:val="767C0120"/>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7DE7F8E"/>
    <w:multiLevelType w:val="hybridMultilevel"/>
    <w:tmpl w:val="850E0DF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5" w15:restartNumberingAfterBreak="0">
    <w:nsid w:val="701F18A6"/>
    <w:multiLevelType w:val="hybridMultilevel"/>
    <w:tmpl w:val="A1548662"/>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1D002E4"/>
    <w:multiLevelType w:val="hybridMultilevel"/>
    <w:tmpl w:val="2B1C3A68"/>
    <w:lvl w:ilvl="0" w:tplc="0C09000B">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7" w15:restartNumberingAfterBreak="0">
    <w:nsid w:val="77914356"/>
    <w:multiLevelType w:val="hybridMultilevel"/>
    <w:tmpl w:val="DB607D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AD74B69"/>
    <w:multiLevelType w:val="hybridMultilevel"/>
    <w:tmpl w:val="5C9667EE"/>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7C5D4F27"/>
    <w:multiLevelType w:val="hybridMultilevel"/>
    <w:tmpl w:val="7C460B50"/>
    <w:lvl w:ilvl="0" w:tplc="5D121632">
      <w:start w:val="1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E10761D"/>
    <w:multiLevelType w:val="hybridMultilevel"/>
    <w:tmpl w:val="EEA00FF8"/>
    <w:lvl w:ilvl="0" w:tplc="2708DCA2">
      <w:numFmt w:val="bullet"/>
      <w:lvlText w:val="-"/>
      <w:lvlJc w:val="left"/>
      <w:pPr>
        <w:ind w:left="720" w:hanging="360"/>
      </w:pPr>
      <w:rPr>
        <w:rFonts w:ascii="Times New Roman" w:eastAsia="Times New Roman" w:hAnsi="Times New Roman" w:cs="Times New Roman" w:hint="default"/>
        <w:color w:val="auto"/>
        <w:sz w:val="2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FB1015A"/>
    <w:multiLevelType w:val="hybridMultilevel"/>
    <w:tmpl w:val="1AC09CD0"/>
    <w:lvl w:ilvl="0" w:tplc="0C09000B">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num w:numId="1">
    <w:abstractNumId w:val="10"/>
  </w:num>
  <w:num w:numId="2">
    <w:abstractNumId w:val="7"/>
  </w:num>
  <w:num w:numId="3">
    <w:abstractNumId w:val="24"/>
  </w:num>
  <w:num w:numId="4">
    <w:abstractNumId w:val="6"/>
  </w:num>
  <w:num w:numId="5">
    <w:abstractNumId w:val="40"/>
  </w:num>
  <w:num w:numId="6">
    <w:abstractNumId w:val="16"/>
  </w:num>
  <w:num w:numId="7">
    <w:abstractNumId w:val="11"/>
  </w:num>
  <w:num w:numId="8">
    <w:abstractNumId w:val="14"/>
  </w:num>
  <w:num w:numId="9">
    <w:abstractNumId w:val="37"/>
  </w:num>
  <w:num w:numId="10">
    <w:abstractNumId w:val="38"/>
  </w:num>
  <w:num w:numId="11">
    <w:abstractNumId w:val="22"/>
  </w:num>
  <w:num w:numId="12">
    <w:abstractNumId w:val="36"/>
  </w:num>
  <w:num w:numId="13">
    <w:abstractNumId w:val="18"/>
  </w:num>
  <w:num w:numId="14">
    <w:abstractNumId w:val="41"/>
  </w:num>
  <w:num w:numId="15">
    <w:abstractNumId w:val="4"/>
  </w:num>
  <w:num w:numId="16">
    <w:abstractNumId w:val="20"/>
  </w:num>
  <w:num w:numId="17">
    <w:abstractNumId w:val="30"/>
  </w:num>
  <w:num w:numId="18">
    <w:abstractNumId w:val="17"/>
  </w:num>
  <w:num w:numId="19">
    <w:abstractNumId w:val="3"/>
  </w:num>
  <w:num w:numId="20">
    <w:abstractNumId w:val="12"/>
  </w:num>
  <w:num w:numId="21">
    <w:abstractNumId w:val="35"/>
  </w:num>
  <w:num w:numId="22">
    <w:abstractNumId w:val="1"/>
  </w:num>
  <w:num w:numId="23">
    <w:abstractNumId w:val="33"/>
  </w:num>
  <w:num w:numId="24">
    <w:abstractNumId w:val="26"/>
  </w:num>
  <w:num w:numId="25">
    <w:abstractNumId w:val="19"/>
  </w:num>
  <w:num w:numId="26">
    <w:abstractNumId w:val="32"/>
  </w:num>
  <w:num w:numId="27">
    <w:abstractNumId w:val="5"/>
  </w:num>
  <w:num w:numId="28">
    <w:abstractNumId w:val="25"/>
  </w:num>
  <w:num w:numId="29">
    <w:abstractNumId w:val="39"/>
  </w:num>
  <w:num w:numId="30">
    <w:abstractNumId w:val="27"/>
  </w:num>
  <w:num w:numId="31">
    <w:abstractNumId w:val="31"/>
  </w:num>
  <w:num w:numId="32">
    <w:abstractNumId w:val="9"/>
  </w:num>
  <w:num w:numId="33">
    <w:abstractNumId w:val="0"/>
  </w:num>
  <w:num w:numId="34">
    <w:abstractNumId w:val="28"/>
  </w:num>
  <w:num w:numId="35">
    <w:abstractNumId w:val="15"/>
  </w:num>
  <w:num w:numId="36">
    <w:abstractNumId w:val="2"/>
  </w:num>
  <w:num w:numId="37">
    <w:abstractNumId w:val="13"/>
  </w:num>
  <w:num w:numId="38">
    <w:abstractNumId w:val="29"/>
  </w:num>
  <w:num w:numId="39">
    <w:abstractNumId w:val="21"/>
  </w:num>
  <w:num w:numId="40">
    <w:abstractNumId w:val="23"/>
  </w:num>
  <w:num w:numId="41">
    <w:abstractNumId w:val="34"/>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9D4"/>
    <w:rsid w:val="00006363"/>
    <w:rsid w:val="000069A8"/>
    <w:rsid w:val="00017826"/>
    <w:rsid w:val="0003657B"/>
    <w:rsid w:val="00041AC9"/>
    <w:rsid w:val="00047A60"/>
    <w:rsid w:val="00054D17"/>
    <w:rsid w:val="00055848"/>
    <w:rsid w:val="00056D14"/>
    <w:rsid w:val="00056F51"/>
    <w:rsid w:val="000631E4"/>
    <w:rsid w:val="00073B9A"/>
    <w:rsid w:val="00084A95"/>
    <w:rsid w:val="00087C43"/>
    <w:rsid w:val="00094801"/>
    <w:rsid w:val="00094DE2"/>
    <w:rsid w:val="000A2855"/>
    <w:rsid w:val="000A4A88"/>
    <w:rsid w:val="000A6BC4"/>
    <w:rsid w:val="000B3E1D"/>
    <w:rsid w:val="000B7577"/>
    <w:rsid w:val="000C4C09"/>
    <w:rsid w:val="000D11B6"/>
    <w:rsid w:val="000D1EC0"/>
    <w:rsid w:val="000D4A77"/>
    <w:rsid w:val="000D62AD"/>
    <w:rsid w:val="00104AA8"/>
    <w:rsid w:val="00104B8E"/>
    <w:rsid w:val="00110F41"/>
    <w:rsid w:val="00116880"/>
    <w:rsid w:val="001178D0"/>
    <w:rsid w:val="00150443"/>
    <w:rsid w:val="00150E80"/>
    <w:rsid w:val="00156542"/>
    <w:rsid w:val="001619E1"/>
    <w:rsid w:val="00165661"/>
    <w:rsid w:val="0018238E"/>
    <w:rsid w:val="00185910"/>
    <w:rsid w:val="00192AF1"/>
    <w:rsid w:val="001A2CBD"/>
    <w:rsid w:val="001A6D63"/>
    <w:rsid w:val="001B303F"/>
    <w:rsid w:val="001C372B"/>
    <w:rsid w:val="001F2B99"/>
    <w:rsid w:val="001F4A2C"/>
    <w:rsid w:val="001F62DE"/>
    <w:rsid w:val="00207E2D"/>
    <w:rsid w:val="00222C54"/>
    <w:rsid w:val="002329F0"/>
    <w:rsid w:val="00233706"/>
    <w:rsid w:val="00240218"/>
    <w:rsid w:val="00243FAA"/>
    <w:rsid w:val="00253A4E"/>
    <w:rsid w:val="00257C87"/>
    <w:rsid w:val="00260CE2"/>
    <w:rsid w:val="0027014F"/>
    <w:rsid w:val="002807D4"/>
    <w:rsid w:val="00280F7B"/>
    <w:rsid w:val="0028133C"/>
    <w:rsid w:val="00286715"/>
    <w:rsid w:val="002A2456"/>
    <w:rsid w:val="002A4004"/>
    <w:rsid w:val="002A5DD4"/>
    <w:rsid w:val="002B4039"/>
    <w:rsid w:val="002C72C0"/>
    <w:rsid w:val="002D1902"/>
    <w:rsid w:val="002D4AE3"/>
    <w:rsid w:val="002D4FE3"/>
    <w:rsid w:val="002D56B1"/>
    <w:rsid w:val="002E0895"/>
    <w:rsid w:val="002F04C2"/>
    <w:rsid w:val="00301416"/>
    <w:rsid w:val="00310D3B"/>
    <w:rsid w:val="00320F37"/>
    <w:rsid w:val="00322564"/>
    <w:rsid w:val="003226B9"/>
    <w:rsid w:val="003252EF"/>
    <w:rsid w:val="00331FC5"/>
    <w:rsid w:val="003611DE"/>
    <w:rsid w:val="00371A22"/>
    <w:rsid w:val="00396424"/>
    <w:rsid w:val="003A6E33"/>
    <w:rsid w:val="003B48C3"/>
    <w:rsid w:val="003C3236"/>
    <w:rsid w:val="003C3503"/>
    <w:rsid w:val="003C3C59"/>
    <w:rsid w:val="003C4012"/>
    <w:rsid w:val="003E59D4"/>
    <w:rsid w:val="00404F9E"/>
    <w:rsid w:val="0041499D"/>
    <w:rsid w:val="00417E1A"/>
    <w:rsid w:val="00420CE2"/>
    <w:rsid w:val="00435D54"/>
    <w:rsid w:val="0044221E"/>
    <w:rsid w:val="0044722E"/>
    <w:rsid w:val="00454792"/>
    <w:rsid w:val="0046362C"/>
    <w:rsid w:val="00470003"/>
    <w:rsid w:val="00485620"/>
    <w:rsid w:val="004857F3"/>
    <w:rsid w:val="00497218"/>
    <w:rsid w:val="004C14D1"/>
    <w:rsid w:val="004C3B78"/>
    <w:rsid w:val="004D0C50"/>
    <w:rsid w:val="004D70A0"/>
    <w:rsid w:val="004E73E1"/>
    <w:rsid w:val="004F2ED9"/>
    <w:rsid w:val="00505193"/>
    <w:rsid w:val="0050731F"/>
    <w:rsid w:val="005121FD"/>
    <w:rsid w:val="00527124"/>
    <w:rsid w:val="00532A8C"/>
    <w:rsid w:val="00535F13"/>
    <w:rsid w:val="00537C80"/>
    <w:rsid w:val="00554C59"/>
    <w:rsid w:val="0056005A"/>
    <w:rsid w:val="00561F9E"/>
    <w:rsid w:val="005652D6"/>
    <w:rsid w:val="0057104C"/>
    <w:rsid w:val="005715B3"/>
    <w:rsid w:val="00573BA6"/>
    <w:rsid w:val="00592E84"/>
    <w:rsid w:val="005A36CD"/>
    <w:rsid w:val="005B223A"/>
    <w:rsid w:val="005B50A3"/>
    <w:rsid w:val="005D7AB4"/>
    <w:rsid w:val="005E0EDA"/>
    <w:rsid w:val="005E15DE"/>
    <w:rsid w:val="005F13EA"/>
    <w:rsid w:val="006002EF"/>
    <w:rsid w:val="00602DDA"/>
    <w:rsid w:val="0061374F"/>
    <w:rsid w:val="006266FC"/>
    <w:rsid w:val="00652627"/>
    <w:rsid w:val="006629CB"/>
    <w:rsid w:val="00665369"/>
    <w:rsid w:val="00665A07"/>
    <w:rsid w:val="00666E9E"/>
    <w:rsid w:val="00682360"/>
    <w:rsid w:val="00685E09"/>
    <w:rsid w:val="006A0574"/>
    <w:rsid w:val="006A2A80"/>
    <w:rsid w:val="006A40E9"/>
    <w:rsid w:val="006B6C9B"/>
    <w:rsid w:val="006E545D"/>
    <w:rsid w:val="006F26A6"/>
    <w:rsid w:val="006F70B6"/>
    <w:rsid w:val="0070034F"/>
    <w:rsid w:val="0070217A"/>
    <w:rsid w:val="007113D4"/>
    <w:rsid w:val="00715B81"/>
    <w:rsid w:val="00721890"/>
    <w:rsid w:val="007352CC"/>
    <w:rsid w:val="00761744"/>
    <w:rsid w:val="00796440"/>
    <w:rsid w:val="007A2D13"/>
    <w:rsid w:val="007B7E9E"/>
    <w:rsid w:val="007D0CDA"/>
    <w:rsid w:val="007D7599"/>
    <w:rsid w:val="007F3054"/>
    <w:rsid w:val="00803697"/>
    <w:rsid w:val="00831F9D"/>
    <w:rsid w:val="0083540A"/>
    <w:rsid w:val="008354AC"/>
    <w:rsid w:val="0083568D"/>
    <w:rsid w:val="0083689C"/>
    <w:rsid w:val="008415FD"/>
    <w:rsid w:val="0084440A"/>
    <w:rsid w:val="008504AC"/>
    <w:rsid w:val="00863B20"/>
    <w:rsid w:val="0089095B"/>
    <w:rsid w:val="008927B1"/>
    <w:rsid w:val="00894701"/>
    <w:rsid w:val="008A037D"/>
    <w:rsid w:val="008B1ADB"/>
    <w:rsid w:val="008B7DEF"/>
    <w:rsid w:val="008C2131"/>
    <w:rsid w:val="008C5927"/>
    <w:rsid w:val="008D3042"/>
    <w:rsid w:val="008E02D7"/>
    <w:rsid w:val="008E420D"/>
    <w:rsid w:val="00903697"/>
    <w:rsid w:val="00913106"/>
    <w:rsid w:val="009207D3"/>
    <w:rsid w:val="009223A0"/>
    <w:rsid w:val="0094233D"/>
    <w:rsid w:val="009554DD"/>
    <w:rsid w:val="00955964"/>
    <w:rsid w:val="00956ED2"/>
    <w:rsid w:val="00957909"/>
    <w:rsid w:val="0096070C"/>
    <w:rsid w:val="00966FE6"/>
    <w:rsid w:val="009708D0"/>
    <w:rsid w:val="0097153B"/>
    <w:rsid w:val="00972E50"/>
    <w:rsid w:val="00975C6A"/>
    <w:rsid w:val="00980D38"/>
    <w:rsid w:val="00981845"/>
    <w:rsid w:val="00990881"/>
    <w:rsid w:val="009A6C0E"/>
    <w:rsid w:val="009C4B98"/>
    <w:rsid w:val="009D37A8"/>
    <w:rsid w:val="009D55D8"/>
    <w:rsid w:val="009F7DB2"/>
    <w:rsid w:val="00A01DA3"/>
    <w:rsid w:val="00A062D0"/>
    <w:rsid w:val="00A10AB8"/>
    <w:rsid w:val="00A118E7"/>
    <w:rsid w:val="00A34175"/>
    <w:rsid w:val="00A3604A"/>
    <w:rsid w:val="00A41CCA"/>
    <w:rsid w:val="00A52648"/>
    <w:rsid w:val="00A67937"/>
    <w:rsid w:val="00A75B4B"/>
    <w:rsid w:val="00A773B0"/>
    <w:rsid w:val="00A8162F"/>
    <w:rsid w:val="00A90A84"/>
    <w:rsid w:val="00A91FD6"/>
    <w:rsid w:val="00A93CF1"/>
    <w:rsid w:val="00A96FDA"/>
    <w:rsid w:val="00AA6D49"/>
    <w:rsid w:val="00AB71B1"/>
    <w:rsid w:val="00AC2196"/>
    <w:rsid w:val="00AE1C61"/>
    <w:rsid w:val="00AE1F8E"/>
    <w:rsid w:val="00AE63E2"/>
    <w:rsid w:val="00B01541"/>
    <w:rsid w:val="00B237D2"/>
    <w:rsid w:val="00B24D8F"/>
    <w:rsid w:val="00B259E5"/>
    <w:rsid w:val="00B27247"/>
    <w:rsid w:val="00B32FAC"/>
    <w:rsid w:val="00B56EC6"/>
    <w:rsid w:val="00B625DC"/>
    <w:rsid w:val="00BA2383"/>
    <w:rsid w:val="00BA38DB"/>
    <w:rsid w:val="00BA6AB9"/>
    <w:rsid w:val="00BC00DC"/>
    <w:rsid w:val="00BC560C"/>
    <w:rsid w:val="00BE7421"/>
    <w:rsid w:val="00BF29E8"/>
    <w:rsid w:val="00C158AE"/>
    <w:rsid w:val="00C23F1D"/>
    <w:rsid w:val="00C32F2F"/>
    <w:rsid w:val="00C55017"/>
    <w:rsid w:val="00C644C5"/>
    <w:rsid w:val="00C76731"/>
    <w:rsid w:val="00C91BE3"/>
    <w:rsid w:val="00CB0D95"/>
    <w:rsid w:val="00CB55D4"/>
    <w:rsid w:val="00CB6A12"/>
    <w:rsid w:val="00CC1414"/>
    <w:rsid w:val="00CD2530"/>
    <w:rsid w:val="00D050A2"/>
    <w:rsid w:val="00D06FD7"/>
    <w:rsid w:val="00D07D40"/>
    <w:rsid w:val="00D11311"/>
    <w:rsid w:val="00D13892"/>
    <w:rsid w:val="00D14A19"/>
    <w:rsid w:val="00D21E48"/>
    <w:rsid w:val="00D51911"/>
    <w:rsid w:val="00D5707C"/>
    <w:rsid w:val="00D574F9"/>
    <w:rsid w:val="00D57BA5"/>
    <w:rsid w:val="00D65897"/>
    <w:rsid w:val="00D65E29"/>
    <w:rsid w:val="00D73E56"/>
    <w:rsid w:val="00D751B6"/>
    <w:rsid w:val="00D85676"/>
    <w:rsid w:val="00D8635C"/>
    <w:rsid w:val="00D95A3E"/>
    <w:rsid w:val="00D95D37"/>
    <w:rsid w:val="00DA0BAE"/>
    <w:rsid w:val="00DA206E"/>
    <w:rsid w:val="00DA3715"/>
    <w:rsid w:val="00DA388B"/>
    <w:rsid w:val="00DB3E40"/>
    <w:rsid w:val="00DB4350"/>
    <w:rsid w:val="00DB57F4"/>
    <w:rsid w:val="00DC1F4F"/>
    <w:rsid w:val="00DD7897"/>
    <w:rsid w:val="00DE0149"/>
    <w:rsid w:val="00DE79B7"/>
    <w:rsid w:val="00E22744"/>
    <w:rsid w:val="00E270FA"/>
    <w:rsid w:val="00E348DB"/>
    <w:rsid w:val="00E4411A"/>
    <w:rsid w:val="00E44AC5"/>
    <w:rsid w:val="00E57AEC"/>
    <w:rsid w:val="00E62E2E"/>
    <w:rsid w:val="00E67E07"/>
    <w:rsid w:val="00E72477"/>
    <w:rsid w:val="00E73C88"/>
    <w:rsid w:val="00E74395"/>
    <w:rsid w:val="00E927B1"/>
    <w:rsid w:val="00EA35EB"/>
    <w:rsid w:val="00EA7918"/>
    <w:rsid w:val="00EB4801"/>
    <w:rsid w:val="00EB5BA3"/>
    <w:rsid w:val="00ED06AB"/>
    <w:rsid w:val="00ED5F4F"/>
    <w:rsid w:val="00ED6235"/>
    <w:rsid w:val="00ED6B45"/>
    <w:rsid w:val="00ED76F0"/>
    <w:rsid w:val="00EE6F3D"/>
    <w:rsid w:val="00EF0737"/>
    <w:rsid w:val="00EF435F"/>
    <w:rsid w:val="00EF6B4D"/>
    <w:rsid w:val="00F0206E"/>
    <w:rsid w:val="00F04A58"/>
    <w:rsid w:val="00F176B1"/>
    <w:rsid w:val="00F25758"/>
    <w:rsid w:val="00F267DA"/>
    <w:rsid w:val="00F27250"/>
    <w:rsid w:val="00F37237"/>
    <w:rsid w:val="00F378E8"/>
    <w:rsid w:val="00F46629"/>
    <w:rsid w:val="00F53ACD"/>
    <w:rsid w:val="00F6544C"/>
    <w:rsid w:val="00F85635"/>
    <w:rsid w:val="00F909D4"/>
    <w:rsid w:val="00FA003A"/>
    <w:rsid w:val="00FC13EE"/>
    <w:rsid w:val="00FC2831"/>
    <w:rsid w:val="00FC590C"/>
    <w:rsid w:val="00FD2334"/>
    <w:rsid w:val="00FD2A4D"/>
    <w:rsid w:val="00FD3FDF"/>
    <w:rsid w:val="00FD6987"/>
    <w:rsid w:val="00FD7B9A"/>
    <w:rsid w:val="00FE7604"/>
    <w:rsid w:val="00FF30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F1DD31-2432-4A24-AAC2-61AAE0E4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D54"/>
    <w:pPr>
      <w:spacing w:after="0" w:line="240" w:lineRule="auto"/>
      <w:jc w:val="both"/>
    </w:pPr>
    <w:rPr>
      <w:rFonts w:ascii="Arial" w:eastAsia="Times New Roman" w:hAnsi="Arial" w:cs="Times New Roman"/>
      <w:sz w:val="24"/>
      <w:szCs w:val="24"/>
      <w:lang w:eastAsia="en-AU"/>
    </w:rPr>
  </w:style>
  <w:style w:type="paragraph" w:styleId="Heading1">
    <w:name w:val="heading 1"/>
    <w:basedOn w:val="Default"/>
    <w:next w:val="Normal"/>
    <w:link w:val="Heading1Char"/>
    <w:autoRedefine/>
    <w:qFormat/>
    <w:rsid w:val="00FC2831"/>
    <w:pPr>
      <w:keepNext/>
      <w:widowControl w:val="0"/>
      <w:tabs>
        <w:tab w:val="left" w:pos="540"/>
        <w:tab w:val="left" w:pos="3510"/>
      </w:tabs>
      <w:spacing w:after="120"/>
      <w:jc w:val="center"/>
      <w:outlineLvl w:val="0"/>
    </w:pPr>
    <w:rPr>
      <w:rFonts w:ascii="Arial Bold" w:hAnsi="Arial Bold"/>
      <w:b/>
      <w:smallCaps/>
      <w:snapToGrid w:val="0"/>
      <w:sz w:val="36"/>
      <w:szCs w:val="20"/>
      <w:lang w:val="en-US"/>
    </w:rPr>
  </w:style>
  <w:style w:type="paragraph" w:styleId="Heading2">
    <w:name w:val="heading 2"/>
    <w:basedOn w:val="Normal"/>
    <w:next w:val="Normal"/>
    <w:link w:val="Heading2Char"/>
    <w:autoRedefine/>
    <w:uiPriority w:val="9"/>
    <w:unhideWhenUsed/>
    <w:qFormat/>
    <w:rsid w:val="00E44AC5"/>
    <w:pPr>
      <w:keepNext/>
      <w:keepLines/>
      <w:spacing w:before="120"/>
      <w:outlineLvl w:val="1"/>
    </w:pPr>
    <w:rPr>
      <w:rFonts w:eastAsiaTheme="majorEastAsia" w:cstheme="majorBidi"/>
      <w:b/>
      <w:bCs/>
      <w:color w:val="4BACC6" w:themeColor="accent5"/>
      <w:sz w:val="26"/>
      <w:szCs w:val="26"/>
      <w:u w:val="single"/>
    </w:rPr>
  </w:style>
  <w:style w:type="paragraph" w:styleId="Heading3">
    <w:name w:val="heading 3"/>
    <w:basedOn w:val="Normal"/>
    <w:next w:val="Normal"/>
    <w:link w:val="Heading3Char"/>
    <w:uiPriority w:val="9"/>
    <w:unhideWhenUsed/>
    <w:qFormat/>
    <w:rsid w:val="00435D54"/>
    <w:pPr>
      <w:keepNext/>
      <w:keepLines/>
      <w:spacing w:before="200"/>
      <w:outlineLvl w:val="2"/>
    </w:pPr>
    <w:rPr>
      <w:rFonts w:ascii="Arial Bold" w:eastAsiaTheme="majorEastAsia" w:hAnsi="Arial Bold" w:cstheme="majorBidi"/>
      <w:b/>
      <w:bCs/>
      <w:smallCap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59E5"/>
    <w:rPr>
      <w:rFonts w:ascii="Tahoma" w:hAnsi="Tahoma" w:cs="Tahoma"/>
      <w:sz w:val="16"/>
      <w:szCs w:val="16"/>
    </w:rPr>
  </w:style>
  <w:style w:type="character" w:customStyle="1" w:styleId="BalloonTextChar">
    <w:name w:val="Balloon Text Char"/>
    <w:basedOn w:val="DefaultParagraphFont"/>
    <w:link w:val="BalloonText"/>
    <w:uiPriority w:val="99"/>
    <w:semiHidden/>
    <w:rsid w:val="00B259E5"/>
    <w:rPr>
      <w:rFonts w:ascii="Tahoma" w:eastAsia="Times New Roman" w:hAnsi="Tahoma" w:cs="Tahoma"/>
      <w:sz w:val="16"/>
      <w:szCs w:val="16"/>
      <w:lang w:eastAsia="en-AU"/>
    </w:rPr>
  </w:style>
  <w:style w:type="paragraph" w:styleId="Header">
    <w:name w:val="header"/>
    <w:basedOn w:val="Normal"/>
    <w:link w:val="HeaderChar"/>
    <w:uiPriority w:val="99"/>
    <w:unhideWhenUsed/>
    <w:rsid w:val="00150E80"/>
    <w:pPr>
      <w:tabs>
        <w:tab w:val="center" w:pos="4513"/>
        <w:tab w:val="right" w:pos="9026"/>
      </w:tabs>
    </w:pPr>
  </w:style>
  <w:style w:type="character" w:customStyle="1" w:styleId="HeaderChar">
    <w:name w:val="Header Char"/>
    <w:basedOn w:val="DefaultParagraphFont"/>
    <w:link w:val="Header"/>
    <w:uiPriority w:val="99"/>
    <w:rsid w:val="00150E80"/>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150E80"/>
    <w:pPr>
      <w:tabs>
        <w:tab w:val="center" w:pos="4513"/>
        <w:tab w:val="right" w:pos="9026"/>
      </w:tabs>
    </w:pPr>
  </w:style>
  <w:style w:type="character" w:customStyle="1" w:styleId="FooterChar">
    <w:name w:val="Footer Char"/>
    <w:basedOn w:val="DefaultParagraphFont"/>
    <w:link w:val="Footer"/>
    <w:uiPriority w:val="99"/>
    <w:rsid w:val="00150E80"/>
    <w:rPr>
      <w:rFonts w:ascii="Times New Roman" w:eastAsia="Times New Roman" w:hAnsi="Times New Roman" w:cs="Times New Roman"/>
      <w:sz w:val="24"/>
      <w:szCs w:val="24"/>
      <w:lang w:eastAsia="en-AU"/>
    </w:rPr>
  </w:style>
  <w:style w:type="paragraph" w:customStyle="1" w:styleId="Default">
    <w:name w:val="Default"/>
    <w:rsid w:val="00535F13"/>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D95D37"/>
    <w:rPr>
      <w:color w:val="0000FF" w:themeColor="hyperlink"/>
      <w:u w:val="single"/>
    </w:rPr>
  </w:style>
  <w:style w:type="paragraph" w:customStyle="1" w:styleId="Body1">
    <w:name w:val="Body 1"/>
    <w:rsid w:val="00A34175"/>
    <w:pPr>
      <w:spacing w:after="0" w:line="240" w:lineRule="auto"/>
      <w:outlineLvl w:val="0"/>
    </w:pPr>
    <w:rPr>
      <w:rFonts w:ascii="Times New Roman" w:eastAsia="Arial Unicode MS" w:hAnsi="Times New Roman" w:cs="Times New Roman"/>
      <w:color w:val="000000"/>
      <w:sz w:val="24"/>
      <w:szCs w:val="20"/>
      <w:u w:color="000000"/>
      <w:lang w:eastAsia="en-AU"/>
    </w:rPr>
  </w:style>
  <w:style w:type="character" w:customStyle="1" w:styleId="Heading1Char">
    <w:name w:val="Heading 1 Char"/>
    <w:basedOn w:val="DefaultParagraphFont"/>
    <w:link w:val="Heading1"/>
    <w:rsid w:val="00FC2831"/>
    <w:rPr>
      <w:rFonts w:ascii="Arial Bold" w:hAnsi="Arial Bold" w:cs="Cambria"/>
      <w:b/>
      <w:smallCaps/>
      <w:snapToGrid w:val="0"/>
      <w:color w:val="000000"/>
      <w:sz w:val="36"/>
      <w:szCs w:val="20"/>
      <w:lang w:val="en-US"/>
    </w:rPr>
  </w:style>
  <w:style w:type="table" w:styleId="TableGrid">
    <w:name w:val="Table Grid"/>
    <w:basedOn w:val="TableNormal"/>
    <w:uiPriority w:val="59"/>
    <w:rsid w:val="001C372B"/>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C372B"/>
    <w:pPr>
      <w:ind w:left="720"/>
      <w:contextualSpacing/>
    </w:pPr>
  </w:style>
  <w:style w:type="table" w:customStyle="1" w:styleId="TableGrid1">
    <w:name w:val="Table Grid1"/>
    <w:basedOn w:val="TableNormal"/>
    <w:next w:val="TableGrid"/>
    <w:uiPriority w:val="59"/>
    <w:rsid w:val="00C91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96440"/>
    <w:pPr>
      <w:spacing w:after="120"/>
    </w:pPr>
  </w:style>
  <w:style w:type="character" w:customStyle="1" w:styleId="BodyTextChar">
    <w:name w:val="Body Text Char"/>
    <w:basedOn w:val="DefaultParagraphFont"/>
    <w:link w:val="BodyText"/>
    <w:uiPriority w:val="99"/>
    <w:semiHidden/>
    <w:rsid w:val="00796440"/>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79644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6440"/>
    <w:rPr>
      <w:rFonts w:asciiTheme="majorHAnsi" w:eastAsiaTheme="majorEastAsia" w:hAnsiTheme="majorHAnsi" w:cstheme="majorBidi"/>
      <w:color w:val="17365D" w:themeColor="text2" w:themeShade="BF"/>
      <w:spacing w:val="5"/>
      <w:kern w:val="28"/>
      <w:sz w:val="52"/>
      <w:szCs w:val="52"/>
      <w:lang w:eastAsia="en-AU"/>
    </w:rPr>
  </w:style>
  <w:style w:type="paragraph" w:styleId="NormalWeb">
    <w:name w:val="Normal (Web)"/>
    <w:basedOn w:val="Normal"/>
    <w:uiPriority w:val="99"/>
    <w:unhideWhenUsed/>
    <w:rsid w:val="00FD3FDF"/>
    <w:pPr>
      <w:spacing w:before="100" w:beforeAutospacing="1" w:after="100" w:afterAutospacing="1"/>
    </w:pPr>
  </w:style>
  <w:style w:type="character" w:customStyle="1" w:styleId="Heading2Char">
    <w:name w:val="Heading 2 Char"/>
    <w:basedOn w:val="DefaultParagraphFont"/>
    <w:link w:val="Heading2"/>
    <w:uiPriority w:val="9"/>
    <w:rsid w:val="00E44AC5"/>
    <w:rPr>
      <w:rFonts w:ascii="Arial" w:eastAsiaTheme="majorEastAsia" w:hAnsi="Arial" w:cstheme="majorBidi"/>
      <w:b/>
      <w:bCs/>
      <w:color w:val="4BACC6" w:themeColor="accent5"/>
      <w:sz w:val="26"/>
      <w:szCs w:val="26"/>
      <w:u w:val="single"/>
      <w:lang w:eastAsia="en-AU"/>
    </w:rPr>
  </w:style>
  <w:style w:type="paragraph" w:styleId="TOCHeading">
    <w:name w:val="TOC Heading"/>
    <w:basedOn w:val="Heading1"/>
    <w:next w:val="Normal"/>
    <w:uiPriority w:val="39"/>
    <w:unhideWhenUsed/>
    <w:qFormat/>
    <w:rsid w:val="00435D54"/>
    <w:pPr>
      <w:keepLines/>
      <w:widowControl/>
      <w:tabs>
        <w:tab w:val="clear" w:pos="540"/>
        <w:tab w:val="clear" w:pos="3510"/>
      </w:tabs>
      <w:autoSpaceDE/>
      <w:autoSpaceDN/>
      <w:adjustRightInd/>
      <w:spacing w:before="480" w:line="276" w:lineRule="auto"/>
      <w:jc w:val="left"/>
      <w:outlineLvl w:val="9"/>
    </w:pPr>
    <w:rPr>
      <w:rFonts w:asciiTheme="majorHAnsi" w:eastAsiaTheme="majorEastAsia" w:hAnsiTheme="majorHAnsi" w:cstheme="majorBidi"/>
      <w:bCs/>
      <w:smallCaps w:val="0"/>
      <w:snapToGrid/>
      <w:color w:val="365F91" w:themeColor="accent1" w:themeShade="BF"/>
      <w:sz w:val="28"/>
      <w:szCs w:val="28"/>
    </w:rPr>
  </w:style>
  <w:style w:type="paragraph" w:styleId="TOC1">
    <w:name w:val="toc 1"/>
    <w:basedOn w:val="Normal"/>
    <w:next w:val="Normal"/>
    <w:autoRedefine/>
    <w:uiPriority w:val="39"/>
    <w:unhideWhenUsed/>
    <w:rsid w:val="00E348DB"/>
    <w:pPr>
      <w:tabs>
        <w:tab w:val="right" w:leader="dot" w:pos="9072"/>
      </w:tabs>
      <w:spacing w:before="120"/>
    </w:pPr>
    <w:rPr>
      <w:b/>
      <w:smallCaps/>
      <w:noProof/>
      <w:sz w:val="28"/>
    </w:rPr>
  </w:style>
  <w:style w:type="paragraph" w:styleId="TOC2">
    <w:name w:val="toc 2"/>
    <w:basedOn w:val="Normal"/>
    <w:next w:val="Normal"/>
    <w:autoRedefine/>
    <w:uiPriority w:val="39"/>
    <w:unhideWhenUsed/>
    <w:rsid w:val="00E348DB"/>
    <w:pPr>
      <w:tabs>
        <w:tab w:val="right" w:leader="dot" w:pos="9072"/>
      </w:tabs>
      <w:spacing w:before="60"/>
      <w:ind w:left="238"/>
    </w:pPr>
    <w:rPr>
      <w:smallCaps/>
    </w:rPr>
  </w:style>
  <w:style w:type="character" w:customStyle="1" w:styleId="Heading3Char">
    <w:name w:val="Heading 3 Char"/>
    <w:basedOn w:val="DefaultParagraphFont"/>
    <w:link w:val="Heading3"/>
    <w:uiPriority w:val="9"/>
    <w:rsid w:val="00435D54"/>
    <w:rPr>
      <w:rFonts w:ascii="Arial Bold" w:eastAsiaTheme="majorEastAsia" w:hAnsi="Arial Bold" w:cstheme="majorBidi"/>
      <w:b/>
      <w:bCs/>
      <w:smallCaps/>
      <w:color w:val="4F81BD" w:themeColor="accent1"/>
      <w:sz w:val="24"/>
      <w:szCs w:val="24"/>
      <w:lang w:eastAsia="en-AU"/>
    </w:rPr>
  </w:style>
  <w:style w:type="paragraph" w:styleId="TOC3">
    <w:name w:val="toc 3"/>
    <w:basedOn w:val="Normal"/>
    <w:next w:val="Normal"/>
    <w:autoRedefine/>
    <w:uiPriority w:val="39"/>
    <w:unhideWhenUsed/>
    <w:rsid w:val="00E348DB"/>
    <w:pPr>
      <w:tabs>
        <w:tab w:val="right" w:leader="dot" w:pos="9072"/>
      </w:tabs>
      <w:ind w:left="482"/>
    </w:pPr>
    <w:rPr>
      <w:smallCaps/>
      <w:noProof/>
    </w:rPr>
  </w:style>
  <w:style w:type="paragraph" w:styleId="BlockText">
    <w:name w:val="Block Text"/>
    <w:basedOn w:val="Normal"/>
    <w:autoRedefine/>
    <w:uiPriority w:val="99"/>
    <w:unhideWhenUsed/>
    <w:rsid w:val="001F4A2C"/>
    <w:pPr>
      <w:jc w:val="left"/>
    </w:pPr>
    <w:rPr>
      <w:rFonts w:eastAsiaTheme="minorEastAsia" w:cstheme="minorBid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83760">
      <w:bodyDiv w:val="1"/>
      <w:marLeft w:val="0"/>
      <w:marRight w:val="0"/>
      <w:marTop w:val="0"/>
      <w:marBottom w:val="0"/>
      <w:divBdr>
        <w:top w:val="none" w:sz="0" w:space="0" w:color="auto"/>
        <w:left w:val="none" w:sz="0" w:space="0" w:color="auto"/>
        <w:bottom w:val="none" w:sz="0" w:space="0" w:color="auto"/>
        <w:right w:val="none" w:sz="0" w:space="0" w:color="auto"/>
      </w:divBdr>
      <w:divsChild>
        <w:div w:id="1397316911">
          <w:marLeft w:val="0"/>
          <w:marRight w:val="0"/>
          <w:marTop w:val="0"/>
          <w:marBottom w:val="0"/>
          <w:divBdr>
            <w:top w:val="none" w:sz="0" w:space="0" w:color="auto"/>
            <w:left w:val="none" w:sz="0" w:space="0" w:color="auto"/>
            <w:bottom w:val="none" w:sz="0" w:space="0" w:color="auto"/>
            <w:right w:val="none" w:sz="0" w:space="0" w:color="auto"/>
          </w:divBdr>
          <w:divsChild>
            <w:div w:id="190803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3638">
      <w:bodyDiv w:val="1"/>
      <w:marLeft w:val="0"/>
      <w:marRight w:val="0"/>
      <w:marTop w:val="0"/>
      <w:marBottom w:val="0"/>
      <w:divBdr>
        <w:top w:val="none" w:sz="0" w:space="0" w:color="auto"/>
        <w:left w:val="none" w:sz="0" w:space="0" w:color="auto"/>
        <w:bottom w:val="none" w:sz="0" w:space="0" w:color="auto"/>
        <w:right w:val="none" w:sz="0" w:space="0" w:color="auto"/>
      </w:divBdr>
      <w:divsChild>
        <w:div w:id="959872034">
          <w:marLeft w:val="0"/>
          <w:marRight w:val="0"/>
          <w:marTop w:val="0"/>
          <w:marBottom w:val="0"/>
          <w:divBdr>
            <w:top w:val="none" w:sz="0" w:space="0" w:color="auto"/>
            <w:left w:val="none" w:sz="0" w:space="0" w:color="auto"/>
            <w:bottom w:val="none" w:sz="0" w:space="0" w:color="auto"/>
            <w:right w:val="none" w:sz="0" w:space="0" w:color="auto"/>
          </w:divBdr>
          <w:divsChild>
            <w:div w:id="25737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png"/><Relationship Id="rId39" Type="http://schemas.openxmlformats.org/officeDocument/2006/relationships/image" Target="media/image23.emf"/><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image" Target="media/image20.gif"/><Relationship Id="rId42" Type="http://schemas.openxmlformats.org/officeDocument/2006/relationships/image" Target="media/image26.jpe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yperlink" Target="file:///D:\www.myediary.com.au" TargetMode="External"/><Relationship Id="rId38" Type="http://schemas.openxmlformats.org/officeDocument/2006/relationships/image" Target="media/image22.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gif"/><Relationship Id="rId29" Type="http://schemas.openxmlformats.org/officeDocument/2006/relationships/hyperlink" Target="mailto:miller-h.school@det.nsw.edu.au" TargetMode="External"/><Relationship Id="rId41" Type="http://schemas.openxmlformats.org/officeDocument/2006/relationships/image" Target="media/image2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ler-i.school@det.nsw.edu.au" TargetMode="External"/><Relationship Id="rId24" Type="http://schemas.openxmlformats.org/officeDocument/2006/relationships/image" Target="media/image14.jpeg"/><Relationship Id="rId32" Type="http://schemas.openxmlformats.org/officeDocument/2006/relationships/hyperlink" Target="https://www.det.nsw.edu.au/policies/general_man/general/accep_use/PD20020046.shtml?level=Schools&amp;categories=Schools%7CComputers+%26+Internet%7COnline+communication+services" TargetMode="External"/><Relationship Id="rId37" Type="http://schemas.openxmlformats.org/officeDocument/2006/relationships/image" Target="media/image21.png"/><Relationship Id="rId40" Type="http://schemas.openxmlformats.org/officeDocument/2006/relationships/image" Target="media/image24.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jpeg"/><Relationship Id="rId36" Type="http://schemas.openxmlformats.org/officeDocument/2006/relationships/hyperlink" Target="https://www.facebook.com/" TargetMode="External"/><Relationship Id="rId10" Type="http://schemas.openxmlformats.org/officeDocument/2006/relationships/hyperlink" Target="https://www.facebook.com/pages/Miller-Technology-High-School/130522050432953" TargetMode="External"/><Relationship Id="rId19" Type="http://schemas.openxmlformats.org/officeDocument/2006/relationships/image" Target="media/image9.jpeg"/><Relationship Id="rId31" Type="http://schemas.openxmlformats.org/officeDocument/2006/relationships/footer" Target="footer1.xm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iller-h.school@det.nsw.edu.au" TargetMode="Externa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19.jpeg"/><Relationship Id="rId35" Type="http://schemas.openxmlformats.org/officeDocument/2006/relationships/hyperlink" Target="mailto:miller-h.school@det.nsw.edu.au" TargetMode="External"/><Relationship Id="rId43"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314A3-FDC7-4835-8A33-45995A03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9369</Words>
  <Characters>53405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Miller Technology High School</Company>
  <LinksUpToDate>false</LinksUpToDate>
  <CharactersWithSpaces>62649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Roger Thompson</cp:lastModifiedBy>
  <cp:revision>2</cp:revision>
  <cp:lastPrinted>2016-12-15T23:15:00Z</cp:lastPrinted>
  <dcterms:created xsi:type="dcterms:W3CDTF">2018-01-28T04:37:00Z</dcterms:created>
  <dcterms:modified xsi:type="dcterms:W3CDTF">2018-01-28T04:37:00Z</dcterms:modified>
</cp:coreProperties>
</file>